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ЕТИЧНИЙ КОДЕКС </w:t>
      </w:r>
    </w:p>
    <w:p w:rsidR="00BD5916" w:rsidRDefault="00BD5916" w:rsidP="00DD114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УНІВЕРСИТЕТСЬКОЇ СПІЛЬНОТИ </w:t>
      </w:r>
    </w:p>
    <w:p w:rsidR="00BD5916" w:rsidRDefault="00BD5916" w:rsidP="00DD114C">
      <w:pPr>
        <w:jc w:val="center"/>
        <w:rPr>
          <w:rFonts w:ascii="Times New Roman" w:hAnsi="Times New Roman" w:cs="Times New Roman"/>
          <w:sz w:val="24"/>
          <w:szCs w:val="24"/>
          <w:lang w:val="uk-UA"/>
        </w:rPr>
      </w:pPr>
      <w:r>
        <w:rPr>
          <w:rFonts w:ascii="Times New Roman" w:hAnsi="Times New Roman" w:cs="Times New Roman"/>
          <w:sz w:val="24"/>
          <w:szCs w:val="24"/>
          <w:lang w:val="uk-UA"/>
        </w:rPr>
        <w:t>НАЦІОНАЛЬНОГО УНІВЕРСИТЕТУ «ОДЕСЬКА МОРСЬКА АКАДЕМІЯ»</w:t>
      </w: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BD5916" w:rsidRDefault="00BD5916" w:rsidP="00BD5916">
      <w:pPr>
        <w:jc w:val="right"/>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BD5916" w:rsidRDefault="00BD5916" w:rsidP="00BD5916">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Конференцією трудового колективу </w:t>
      </w:r>
    </w:p>
    <w:p w:rsidR="00BD5916" w:rsidRPr="00F647FD" w:rsidRDefault="00BD5916" w:rsidP="00F647FD">
      <w:pPr>
        <w:jc w:val="right"/>
        <w:rPr>
          <w:rFonts w:ascii="Times New Roman" w:hAnsi="Times New Roman" w:cs="Times New Roman"/>
          <w:sz w:val="24"/>
          <w:szCs w:val="24"/>
          <w:u w:val="single"/>
          <w:lang w:val="uk-UA"/>
        </w:rPr>
      </w:pPr>
      <w:r>
        <w:rPr>
          <w:rFonts w:ascii="Times New Roman" w:hAnsi="Times New Roman" w:cs="Times New Roman"/>
          <w:sz w:val="24"/>
          <w:szCs w:val="24"/>
          <w:lang w:val="uk-UA"/>
        </w:rPr>
        <w:t>«</w:t>
      </w:r>
      <w:r w:rsidRPr="00BD5916">
        <w:rPr>
          <w:rFonts w:ascii="Times New Roman" w:hAnsi="Times New Roman" w:cs="Times New Roman"/>
          <w:sz w:val="24"/>
          <w:szCs w:val="24"/>
          <w:u w:val="single"/>
          <w:lang w:val="uk-UA"/>
        </w:rPr>
        <w:t>__31</w:t>
      </w:r>
      <w:r>
        <w:rPr>
          <w:rFonts w:ascii="Times New Roman" w:hAnsi="Times New Roman" w:cs="Times New Roman"/>
          <w:sz w:val="24"/>
          <w:szCs w:val="24"/>
          <w:lang w:val="uk-UA"/>
        </w:rPr>
        <w:t>__» _</w:t>
      </w:r>
      <w:r w:rsidR="00F647FD">
        <w:rPr>
          <w:rFonts w:ascii="Times New Roman" w:hAnsi="Times New Roman" w:cs="Times New Roman"/>
          <w:sz w:val="24"/>
          <w:szCs w:val="24"/>
          <w:lang w:val="uk-UA"/>
        </w:rPr>
        <w:t>__</w:t>
      </w:r>
      <w:r w:rsidR="00F647FD">
        <w:rPr>
          <w:rFonts w:ascii="Times New Roman" w:hAnsi="Times New Roman" w:cs="Times New Roman"/>
          <w:sz w:val="24"/>
          <w:szCs w:val="24"/>
          <w:u w:val="single"/>
          <w:lang w:val="uk-UA"/>
        </w:rPr>
        <w:t xml:space="preserve">жовтня___ </w:t>
      </w:r>
      <w:r w:rsidR="00F647FD" w:rsidRPr="00F647FD">
        <w:rPr>
          <w:rFonts w:ascii="Times New Roman" w:hAnsi="Times New Roman" w:cs="Times New Roman"/>
          <w:sz w:val="24"/>
          <w:szCs w:val="24"/>
          <w:lang w:val="uk-UA"/>
        </w:rPr>
        <w:t>2019 р.</w:t>
      </w:r>
    </w:p>
    <w:p w:rsidR="00BD5916" w:rsidRDefault="00BD5916" w:rsidP="00DD114C">
      <w:pPr>
        <w:jc w:val="center"/>
        <w:rPr>
          <w:rFonts w:ascii="Times New Roman" w:hAnsi="Times New Roman" w:cs="Times New Roman"/>
          <w:sz w:val="24"/>
          <w:szCs w:val="24"/>
          <w:lang w:val="uk-UA"/>
        </w:rPr>
      </w:pPr>
    </w:p>
    <w:p w:rsidR="00F647FD" w:rsidRDefault="00F647FD" w:rsidP="00DD114C">
      <w:pPr>
        <w:jc w:val="center"/>
        <w:rPr>
          <w:rFonts w:ascii="Times New Roman" w:hAnsi="Times New Roman" w:cs="Times New Roman"/>
          <w:sz w:val="24"/>
          <w:szCs w:val="24"/>
          <w:lang w:val="uk-UA"/>
        </w:rPr>
      </w:pPr>
    </w:p>
    <w:p w:rsidR="00F647FD" w:rsidRDefault="00F647FD" w:rsidP="00DD114C">
      <w:pPr>
        <w:jc w:val="center"/>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Одеса -2019</w:t>
      </w:r>
    </w:p>
    <w:p w:rsidR="00BD5916" w:rsidRDefault="00BD5916" w:rsidP="00DD114C">
      <w:pPr>
        <w:jc w:val="center"/>
        <w:rPr>
          <w:rFonts w:ascii="Times New Roman" w:hAnsi="Times New Roman" w:cs="Times New Roman"/>
          <w:sz w:val="24"/>
          <w:szCs w:val="24"/>
          <w:lang w:val="uk-UA"/>
        </w:rPr>
      </w:pPr>
    </w:p>
    <w:p w:rsidR="00BD5916" w:rsidRDefault="00BD5916" w:rsidP="00DD114C">
      <w:pPr>
        <w:jc w:val="center"/>
        <w:rPr>
          <w:rFonts w:ascii="Times New Roman" w:hAnsi="Times New Roman" w:cs="Times New Roman"/>
          <w:sz w:val="24"/>
          <w:szCs w:val="24"/>
          <w:lang w:val="uk-UA"/>
        </w:rPr>
      </w:pPr>
    </w:p>
    <w:p w:rsidR="00DD114C" w:rsidRPr="002D6826" w:rsidRDefault="00DD114C" w:rsidP="00DD114C">
      <w:pPr>
        <w:jc w:val="center"/>
        <w:rPr>
          <w:rFonts w:ascii="Times New Roman" w:hAnsi="Times New Roman" w:cs="Times New Roman"/>
          <w:sz w:val="24"/>
          <w:szCs w:val="24"/>
          <w:lang w:val="uk-UA"/>
        </w:rPr>
      </w:pPr>
      <w:r w:rsidRPr="002D6826">
        <w:rPr>
          <w:rFonts w:ascii="Times New Roman" w:hAnsi="Times New Roman" w:cs="Times New Roman"/>
          <w:sz w:val="24"/>
          <w:szCs w:val="24"/>
          <w:lang w:val="uk-UA"/>
        </w:rPr>
        <w:t>ПРЕАМБУЛА</w:t>
      </w:r>
    </w:p>
    <w:p w:rsidR="002D6826" w:rsidRDefault="00DD114C" w:rsidP="002D6826">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DD114C">
        <w:rPr>
          <w:rFonts w:ascii="Times New Roman" w:hAnsi="Times New Roman" w:cs="Times New Roman"/>
          <w:sz w:val="24"/>
          <w:szCs w:val="24"/>
          <w:lang w:val="uk-UA"/>
        </w:rPr>
        <w:t xml:space="preserve">аціональний університет </w:t>
      </w:r>
      <w:r>
        <w:rPr>
          <w:rFonts w:ascii="Times New Roman" w:hAnsi="Times New Roman" w:cs="Times New Roman"/>
          <w:sz w:val="24"/>
          <w:szCs w:val="24"/>
          <w:lang w:val="uk-UA"/>
        </w:rPr>
        <w:t xml:space="preserve">«Одеська морська академія» </w:t>
      </w:r>
      <w:r w:rsidRPr="00DD114C">
        <w:rPr>
          <w:rFonts w:ascii="Times New Roman" w:hAnsi="Times New Roman" w:cs="Times New Roman"/>
          <w:sz w:val="24"/>
          <w:szCs w:val="24"/>
          <w:lang w:val="uk-UA"/>
        </w:rPr>
        <w:t xml:space="preserve"> (далі Університет) – класичний </w:t>
      </w:r>
      <w:r>
        <w:rPr>
          <w:rFonts w:ascii="Times New Roman" w:hAnsi="Times New Roman" w:cs="Times New Roman"/>
          <w:sz w:val="24"/>
          <w:szCs w:val="24"/>
          <w:lang w:val="uk-UA"/>
        </w:rPr>
        <w:t>морській</w:t>
      </w:r>
      <w:r w:rsidRPr="00DD114C">
        <w:rPr>
          <w:rFonts w:ascii="Times New Roman" w:hAnsi="Times New Roman" w:cs="Times New Roman"/>
          <w:sz w:val="24"/>
          <w:szCs w:val="24"/>
          <w:lang w:val="uk-UA"/>
        </w:rPr>
        <w:t xml:space="preserve"> університет, який має давні традиції </w:t>
      </w:r>
      <w:r w:rsidR="002D6826">
        <w:rPr>
          <w:rFonts w:ascii="Times New Roman" w:hAnsi="Times New Roman" w:cs="Times New Roman"/>
          <w:sz w:val="24"/>
          <w:szCs w:val="24"/>
          <w:lang w:val="uk-UA"/>
        </w:rPr>
        <w:t xml:space="preserve">морської </w:t>
      </w:r>
      <w:r w:rsidRPr="00DD114C">
        <w:rPr>
          <w:rFonts w:ascii="Times New Roman" w:hAnsi="Times New Roman" w:cs="Times New Roman"/>
          <w:sz w:val="24"/>
          <w:szCs w:val="24"/>
          <w:lang w:val="uk-UA"/>
        </w:rPr>
        <w:t>академічної освіти, науки і культури, що покладає на нього особливу місію в житті українського суспільства</w:t>
      </w:r>
      <w:r w:rsidR="00BD5916">
        <w:rPr>
          <w:rFonts w:ascii="Times New Roman" w:hAnsi="Times New Roman" w:cs="Times New Roman"/>
          <w:sz w:val="24"/>
          <w:szCs w:val="24"/>
          <w:lang w:val="uk-UA"/>
        </w:rPr>
        <w:t xml:space="preserve"> в області вивчення, освоєння та використання Світового океану</w:t>
      </w:r>
      <w:r w:rsidRPr="00DD114C">
        <w:rPr>
          <w:rFonts w:ascii="Times New Roman" w:hAnsi="Times New Roman" w:cs="Times New Roman"/>
          <w:sz w:val="24"/>
          <w:szCs w:val="24"/>
          <w:lang w:val="uk-UA"/>
        </w:rPr>
        <w:t>. Усвідомлюючи виклики сучасного світу щодо розвитку знань, науки, підвищення якості освіти, вимоги суспільства до університету як творчого осередку спілкування викладачів, дослідників, студентів та громадськості, джерела високих моральних стандартів, обстоюючи активну громадянську позицію, діючи на засадах самоорганізації та саморегулювання,</w:t>
      </w:r>
      <w:r w:rsidR="002D6826">
        <w:rPr>
          <w:rFonts w:ascii="Times New Roman" w:hAnsi="Times New Roman" w:cs="Times New Roman"/>
          <w:sz w:val="24"/>
          <w:szCs w:val="24"/>
          <w:lang w:val="uk-UA"/>
        </w:rPr>
        <w:t xml:space="preserve"> керуючись Законами</w:t>
      </w:r>
      <w:r w:rsidRPr="00DD114C">
        <w:rPr>
          <w:rFonts w:ascii="Times New Roman" w:hAnsi="Times New Roman" w:cs="Times New Roman"/>
          <w:sz w:val="24"/>
          <w:szCs w:val="24"/>
          <w:lang w:val="uk-UA"/>
        </w:rPr>
        <w:t xml:space="preserve"> України «Про вищу освіту»,</w:t>
      </w:r>
      <w:r w:rsidR="002D6826">
        <w:rPr>
          <w:rFonts w:ascii="Times New Roman" w:hAnsi="Times New Roman" w:cs="Times New Roman"/>
          <w:sz w:val="24"/>
          <w:szCs w:val="24"/>
          <w:lang w:val="uk-UA"/>
        </w:rPr>
        <w:t xml:space="preserve"> «Про запобігання корупції»,</w:t>
      </w:r>
      <w:r w:rsidRPr="00DD114C">
        <w:rPr>
          <w:rFonts w:ascii="Times New Roman" w:hAnsi="Times New Roman" w:cs="Times New Roman"/>
          <w:sz w:val="24"/>
          <w:szCs w:val="24"/>
          <w:lang w:val="uk-UA"/>
        </w:rPr>
        <w:t xml:space="preserve"> Статутом </w:t>
      </w:r>
      <w:r w:rsidR="002D6826">
        <w:rPr>
          <w:rFonts w:ascii="Times New Roman" w:hAnsi="Times New Roman" w:cs="Times New Roman"/>
          <w:sz w:val="24"/>
          <w:szCs w:val="24"/>
          <w:lang w:val="uk-UA"/>
        </w:rPr>
        <w:t>Університету</w:t>
      </w:r>
      <w:r w:rsidRPr="00DD114C">
        <w:rPr>
          <w:rFonts w:ascii="Times New Roman" w:hAnsi="Times New Roman" w:cs="Times New Roman"/>
          <w:sz w:val="24"/>
          <w:szCs w:val="24"/>
          <w:lang w:val="uk-UA"/>
        </w:rPr>
        <w:t xml:space="preserve">, Великою хартією європейських університетів, Бухарестською Декларацією етичних цінностей і принципами вищої освіти в Європі, університетська спільнота </w:t>
      </w:r>
      <w:r w:rsidR="002D6826">
        <w:rPr>
          <w:rFonts w:ascii="Times New Roman" w:hAnsi="Times New Roman" w:cs="Times New Roman"/>
          <w:sz w:val="24"/>
          <w:szCs w:val="24"/>
          <w:lang w:val="uk-UA"/>
        </w:rPr>
        <w:t>У</w:t>
      </w:r>
      <w:r w:rsidRPr="00DD114C">
        <w:rPr>
          <w:rFonts w:ascii="Times New Roman" w:hAnsi="Times New Roman" w:cs="Times New Roman"/>
          <w:sz w:val="24"/>
          <w:szCs w:val="24"/>
          <w:lang w:val="uk-UA"/>
        </w:rPr>
        <w:t xml:space="preserve">ніверситету на Конференції трудового колективу ухвалила «Етичний кодекс університетської спільноти </w:t>
      </w:r>
      <w:r w:rsidR="002D6826">
        <w:rPr>
          <w:rFonts w:ascii="Times New Roman" w:hAnsi="Times New Roman" w:cs="Times New Roman"/>
          <w:sz w:val="24"/>
          <w:szCs w:val="24"/>
          <w:lang w:val="uk-UA"/>
        </w:rPr>
        <w:t>Н</w:t>
      </w:r>
      <w:r w:rsidRPr="00DD114C">
        <w:rPr>
          <w:rFonts w:ascii="Times New Roman" w:hAnsi="Times New Roman" w:cs="Times New Roman"/>
          <w:sz w:val="24"/>
          <w:szCs w:val="24"/>
          <w:lang w:val="uk-UA"/>
        </w:rPr>
        <w:t>аціонального університету</w:t>
      </w:r>
      <w:r w:rsidR="002D6826">
        <w:rPr>
          <w:rFonts w:ascii="Times New Roman" w:hAnsi="Times New Roman" w:cs="Times New Roman"/>
          <w:sz w:val="24"/>
          <w:szCs w:val="24"/>
          <w:lang w:val="uk-UA"/>
        </w:rPr>
        <w:t xml:space="preserve"> «Одеська морська академія</w:t>
      </w:r>
      <w:r w:rsidRPr="00DD114C">
        <w:rPr>
          <w:rFonts w:ascii="Times New Roman" w:hAnsi="Times New Roman" w:cs="Times New Roman"/>
          <w:sz w:val="24"/>
          <w:szCs w:val="24"/>
          <w:lang w:val="uk-UA"/>
        </w:rPr>
        <w:t xml:space="preserve">» (далі Кодекс). </w:t>
      </w:r>
    </w:p>
    <w:p w:rsidR="00DD114C" w:rsidRPr="00DD114C" w:rsidRDefault="00DD114C" w:rsidP="002D6826">
      <w:pPr>
        <w:jc w:val="both"/>
        <w:rPr>
          <w:rFonts w:ascii="Times New Roman" w:hAnsi="Times New Roman" w:cs="Times New Roman"/>
          <w:sz w:val="24"/>
          <w:szCs w:val="24"/>
          <w:lang w:val="uk-UA"/>
        </w:rPr>
      </w:pPr>
      <w:r w:rsidRPr="00DD114C">
        <w:rPr>
          <w:rFonts w:ascii="Times New Roman" w:hAnsi="Times New Roman" w:cs="Times New Roman"/>
          <w:sz w:val="24"/>
          <w:szCs w:val="24"/>
          <w:lang w:val="uk-UA"/>
        </w:rPr>
        <w:t>Кодекс розроблено на основі українського та світового досвіду етичної нормотворчості, рекомендацій експертів з урахуванням пропозицій трудових колективів структурних підрозділів Університету та погоджено з органами студентськ</w:t>
      </w:r>
      <w:r w:rsidR="002D6826">
        <w:rPr>
          <w:rFonts w:ascii="Times New Roman" w:hAnsi="Times New Roman" w:cs="Times New Roman"/>
          <w:sz w:val="24"/>
          <w:szCs w:val="24"/>
          <w:lang w:val="uk-UA"/>
        </w:rPr>
        <w:t>ого самоврядування, профспілкової</w:t>
      </w:r>
      <w:r w:rsidRPr="00DD114C">
        <w:rPr>
          <w:rFonts w:ascii="Times New Roman" w:hAnsi="Times New Roman" w:cs="Times New Roman"/>
          <w:sz w:val="24"/>
          <w:szCs w:val="24"/>
          <w:lang w:val="uk-UA"/>
        </w:rPr>
        <w:t xml:space="preserve"> </w:t>
      </w:r>
      <w:r w:rsidR="002D6826">
        <w:rPr>
          <w:rFonts w:ascii="Times New Roman" w:hAnsi="Times New Roman" w:cs="Times New Roman"/>
          <w:sz w:val="24"/>
          <w:szCs w:val="24"/>
          <w:lang w:val="uk-UA"/>
        </w:rPr>
        <w:t xml:space="preserve">організації. </w:t>
      </w:r>
    </w:p>
    <w:p w:rsidR="00DD114C" w:rsidRPr="002D6826" w:rsidRDefault="002D6826" w:rsidP="002D6826">
      <w:pPr>
        <w:jc w:val="center"/>
        <w:rPr>
          <w:rFonts w:ascii="Times New Roman" w:hAnsi="Times New Roman" w:cs="Times New Roman"/>
          <w:sz w:val="24"/>
          <w:szCs w:val="24"/>
          <w:lang w:val="uk-UA"/>
        </w:rPr>
      </w:pPr>
      <w:r w:rsidRPr="002D6826">
        <w:rPr>
          <w:rFonts w:ascii="Times New Roman" w:hAnsi="Times New Roman" w:cs="Times New Roman"/>
          <w:sz w:val="24"/>
          <w:szCs w:val="24"/>
          <w:lang w:val="uk-UA"/>
        </w:rPr>
        <w:t>1. ВИЗНАЧЕННЯ ПОНЯТЬ, ЯКІ ЗАКЛАДЕНО В ОСНОВУ ЕТИЧНОГО КОДЕКСУ</w:t>
      </w:r>
    </w:p>
    <w:p w:rsidR="002D6826" w:rsidRDefault="00DD114C" w:rsidP="00874802">
      <w:pPr>
        <w:ind w:firstLine="851"/>
        <w:jc w:val="both"/>
        <w:rPr>
          <w:rFonts w:ascii="Times New Roman" w:hAnsi="Times New Roman" w:cs="Times New Roman"/>
          <w:sz w:val="24"/>
          <w:szCs w:val="24"/>
          <w:lang w:val="uk-UA"/>
        </w:rPr>
      </w:pPr>
      <w:r w:rsidRPr="00D22023">
        <w:rPr>
          <w:rFonts w:ascii="Times New Roman" w:hAnsi="Times New Roman" w:cs="Times New Roman"/>
          <w:sz w:val="24"/>
          <w:szCs w:val="24"/>
          <w:u w:val="single"/>
          <w:lang w:val="uk-UA"/>
        </w:rPr>
        <w:t>Університетська спільнота</w:t>
      </w:r>
      <w:r w:rsidRPr="00DD114C">
        <w:rPr>
          <w:rFonts w:ascii="Times New Roman" w:hAnsi="Times New Roman" w:cs="Times New Roman"/>
          <w:sz w:val="24"/>
          <w:szCs w:val="24"/>
          <w:lang w:val="uk-UA"/>
        </w:rPr>
        <w:t xml:space="preserve"> – професорсько-викладацький склад, адміністрація Університету та його структурних підрозділів, наукові працівники, слухачі підготовчих відділень, </w:t>
      </w:r>
      <w:r w:rsidR="002D6826">
        <w:rPr>
          <w:rFonts w:ascii="Times New Roman" w:hAnsi="Times New Roman" w:cs="Times New Roman"/>
          <w:sz w:val="24"/>
          <w:szCs w:val="24"/>
          <w:lang w:val="uk-UA"/>
        </w:rPr>
        <w:t>добувачі вищої освіти</w:t>
      </w:r>
      <w:r w:rsidRPr="00DD114C">
        <w:rPr>
          <w:rFonts w:ascii="Times New Roman" w:hAnsi="Times New Roman" w:cs="Times New Roman"/>
          <w:sz w:val="24"/>
          <w:szCs w:val="24"/>
          <w:lang w:val="uk-UA"/>
        </w:rPr>
        <w:t>,</w:t>
      </w:r>
      <w:r w:rsidR="002D6826">
        <w:rPr>
          <w:rFonts w:ascii="Times New Roman" w:hAnsi="Times New Roman" w:cs="Times New Roman"/>
          <w:sz w:val="24"/>
          <w:szCs w:val="24"/>
          <w:lang w:val="uk-UA"/>
        </w:rPr>
        <w:t xml:space="preserve"> </w:t>
      </w:r>
      <w:r w:rsidRPr="00DD114C">
        <w:rPr>
          <w:rFonts w:ascii="Times New Roman" w:hAnsi="Times New Roman" w:cs="Times New Roman"/>
          <w:sz w:val="24"/>
          <w:szCs w:val="24"/>
          <w:lang w:val="uk-UA"/>
        </w:rPr>
        <w:t xml:space="preserve"> аспіранти, докторанти, навчально-допоміжний персонал, працівники адміністративно-господарської частини. </w:t>
      </w:r>
    </w:p>
    <w:p w:rsidR="002D6826" w:rsidRDefault="00DD114C" w:rsidP="00874802">
      <w:pPr>
        <w:ind w:firstLine="851"/>
        <w:jc w:val="both"/>
        <w:rPr>
          <w:rFonts w:ascii="Times New Roman" w:hAnsi="Times New Roman" w:cs="Times New Roman"/>
          <w:sz w:val="24"/>
          <w:szCs w:val="24"/>
          <w:lang w:val="uk-UA"/>
        </w:rPr>
      </w:pPr>
      <w:r w:rsidRPr="00D22023">
        <w:rPr>
          <w:rFonts w:ascii="Times New Roman" w:hAnsi="Times New Roman" w:cs="Times New Roman"/>
          <w:sz w:val="24"/>
          <w:szCs w:val="24"/>
          <w:u w:val="single"/>
          <w:lang w:val="uk-UA"/>
        </w:rPr>
        <w:t>Академічна спільнота</w:t>
      </w:r>
      <w:r w:rsidRPr="00DD114C">
        <w:rPr>
          <w:rFonts w:ascii="Times New Roman" w:hAnsi="Times New Roman" w:cs="Times New Roman"/>
          <w:sz w:val="24"/>
          <w:szCs w:val="24"/>
          <w:lang w:val="uk-UA"/>
        </w:rPr>
        <w:t xml:space="preserve"> – усі члени університетської спільноти, які беруть участь в освітній та науковій діяльності Університету.</w:t>
      </w:r>
    </w:p>
    <w:p w:rsidR="00874802" w:rsidRDefault="00DD114C" w:rsidP="00874802">
      <w:pPr>
        <w:ind w:firstLine="851"/>
        <w:jc w:val="both"/>
        <w:rPr>
          <w:rFonts w:ascii="Times New Roman" w:hAnsi="Times New Roman" w:cs="Times New Roman"/>
          <w:sz w:val="24"/>
          <w:szCs w:val="24"/>
          <w:lang w:val="uk-UA"/>
        </w:rPr>
      </w:pPr>
      <w:r w:rsidRPr="00D22023">
        <w:rPr>
          <w:rFonts w:ascii="Times New Roman" w:hAnsi="Times New Roman" w:cs="Times New Roman"/>
          <w:sz w:val="24"/>
          <w:szCs w:val="24"/>
          <w:u w:val="single"/>
          <w:lang w:val="uk-UA"/>
        </w:rPr>
        <w:t>Навчально-допоміжний персонал</w:t>
      </w:r>
      <w:r w:rsidRPr="00DD114C">
        <w:rPr>
          <w:rFonts w:ascii="Times New Roman" w:hAnsi="Times New Roman" w:cs="Times New Roman"/>
          <w:sz w:val="24"/>
          <w:szCs w:val="24"/>
          <w:lang w:val="uk-UA"/>
        </w:rPr>
        <w:t xml:space="preserve"> – працівники адміністративно-господарської частини, допоміжний склад </w:t>
      </w:r>
      <w:r w:rsidR="00C47484" w:rsidRPr="00C47484">
        <w:rPr>
          <w:rFonts w:ascii="Times New Roman" w:hAnsi="Times New Roman" w:cs="Times New Roman"/>
          <w:sz w:val="24"/>
          <w:szCs w:val="24"/>
          <w:lang w:val="uk-UA"/>
        </w:rPr>
        <w:t>на</w:t>
      </w:r>
      <w:r w:rsidR="00C47484">
        <w:rPr>
          <w:rFonts w:ascii="Times New Roman" w:hAnsi="Times New Roman" w:cs="Times New Roman"/>
          <w:sz w:val="24"/>
          <w:szCs w:val="24"/>
          <w:lang w:val="uk-UA"/>
        </w:rPr>
        <w:t>вчально - на</w:t>
      </w:r>
      <w:r w:rsidR="00C47484" w:rsidRPr="00C47484">
        <w:rPr>
          <w:rFonts w:ascii="Times New Roman" w:hAnsi="Times New Roman" w:cs="Times New Roman"/>
          <w:sz w:val="24"/>
          <w:szCs w:val="24"/>
          <w:lang w:val="uk-UA"/>
        </w:rPr>
        <w:t>у</w:t>
      </w:r>
      <w:r w:rsidR="00C47484">
        <w:rPr>
          <w:rFonts w:ascii="Times New Roman" w:hAnsi="Times New Roman" w:cs="Times New Roman"/>
          <w:sz w:val="24"/>
          <w:szCs w:val="24"/>
          <w:lang w:val="uk-UA"/>
        </w:rPr>
        <w:t>кових</w:t>
      </w:r>
      <w:r w:rsidR="00C47484" w:rsidRPr="00C47484">
        <w:rPr>
          <w:rFonts w:ascii="Times New Roman" w:hAnsi="Times New Roman" w:cs="Times New Roman"/>
          <w:sz w:val="24"/>
          <w:szCs w:val="24"/>
          <w:lang w:val="uk-UA"/>
        </w:rPr>
        <w:t xml:space="preserve"> і</w:t>
      </w:r>
      <w:r w:rsidR="00C47484" w:rsidRPr="00DD114C">
        <w:rPr>
          <w:rFonts w:ascii="Times New Roman" w:hAnsi="Times New Roman" w:cs="Times New Roman"/>
          <w:sz w:val="24"/>
          <w:szCs w:val="24"/>
          <w:lang w:val="uk-UA"/>
        </w:rPr>
        <w:t>нститутів</w:t>
      </w:r>
      <w:r w:rsidR="00C47484">
        <w:rPr>
          <w:rFonts w:ascii="Times New Roman" w:hAnsi="Times New Roman" w:cs="Times New Roman"/>
          <w:sz w:val="24"/>
          <w:szCs w:val="24"/>
          <w:lang w:val="uk-UA"/>
        </w:rPr>
        <w:t>,</w:t>
      </w:r>
      <w:r w:rsidR="00C47484" w:rsidRPr="00DD114C">
        <w:rPr>
          <w:rFonts w:ascii="Times New Roman" w:hAnsi="Times New Roman" w:cs="Times New Roman"/>
          <w:sz w:val="24"/>
          <w:szCs w:val="24"/>
          <w:lang w:val="uk-UA"/>
        </w:rPr>
        <w:t xml:space="preserve"> </w:t>
      </w:r>
      <w:r w:rsidRPr="00DD114C">
        <w:rPr>
          <w:rFonts w:ascii="Times New Roman" w:hAnsi="Times New Roman" w:cs="Times New Roman"/>
          <w:sz w:val="24"/>
          <w:szCs w:val="24"/>
          <w:lang w:val="uk-UA"/>
        </w:rPr>
        <w:t>кафедр, навчальних лабораторій, працівники господарських підрозділів, відділу кадрів, бухгалтерії, бібліотек</w:t>
      </w:r>
      <w:r w:rsidR="00874802">
        <w:rPr>
          <w:rFonts w:ascii="Times New Roman" w:hAnsi="Times New Roman" w:cs="Times New Roman"/>
          <w:sz w:val="24"/>
          <w:szCs w:val="24"/>
          <w:lang w:val="uk-UA"/>
        </w:rPr>
        <w:t>и</w:t>
      </w:r>
      <w:r w:rsidRPr="00DD114C">
        <w:rPr>
          <w:rFonts w:ascii="Times New Roman" w:hAnsi="Times New Roman" w:cs="Times New Roman"/>
          <w:sz w:val="24"/>
          <w:szCs w:val="24"/>
          <w:lang w:val="uk-UA"/>
        </w:rPr>
        <w:t xml:space="preserve"> та інших підрозділів. </w:t>
      </w:r>
    </w:p>
    <w:p w:rsidR="00874802" w:rsidRDefault="00DD114C" w:rsidP="00874802">
      <w:pPr>
        <w:ind w:firstLine="851"/>
        <w:jc w:val="both"/>
        <w:rPr>
          <w:rFonts w:ascii="Times New Roman" w:hAnsi="Times New Roman" w:cs="Times New Roman"/>
          <w:sz w:val="24"/>
          <w:szCs w:val="24"/>
          <w:lang w:val="uk-UA"/>
        </w:rPr>
      </w:pPr>
      <w:r w:rsidRPr="00D22023">
        <w:rPr>
          <w:rFonts w:ascii="Times New Roman" w:hAnsi="Times New Roman" w:cs="Times New Roman"/>
          <w:sz w:val="24"/>
          <w:szCs w:val="24"/>
          <w:u w:val="single"/>
          <w:lang w:val="uk-UA"/>
        </w:rPr>
        <w:t>Університетський простір</w:t>
      </w:r>
      <w:r w:rsidRPr="00DD114C">
        <w:rPr>
          <w:rFonts w:ascii="Times New Roman" w:hAnsi="Times New Roman" w:cs="Times New Roman"/>
          <w:sz w:val="24"/>
          <w:szCs w:val="24"/>
          <w:lang w:val="uk-UA"/>
        </w:rPr>
        <w:t xml:space="preserve"> – це територія усіх структурних підрозділів Університету та поза ними, де особа діє як член університетської спільноти. </w:t>
      </w:r>
    </w:p>
    <w:p w:rsidR="00874802" w:rsidRDefault="00874802" w:rsidP="00874802">
      <w:pPr>
        <w:ind w:firstLine="851"/>
        <w:jc w:val="center"/>
        <w:rPr>
          <w:rFonts w:ascii="Times New Roman" w:hAnsi="Times New Roman" w:cs="Times New Roman"/>
          <w:sz w:val="24"/>
          <w:szCs w:val="24"/>
          <w:lang w:val="uk-UA"/>
        </w:rPr>
      </w:pPr>
      <w:r w:rsidRPr="00DD114C">
        <w:rPr>
          <w:rFonts w:ascii="Times New Roman" w:hAnsi="Times New Roman" w:cs="Times New Roman"/>
          <w:sz w:val="24"/>
          <w:szCs w:val="24"/>
          <w:lang w:val="uk-UA"/>
        </w:rPr>
        <w:t>2. ЕТИЧНІ ПРИНЦИПИ</w:t>
      </w:r>
    </w:p>
    <w:p w:rsidR="00874802" w:rsidRDefault="00DD114C" w:rsidP="00874802">
      <w:pPr>
        <w:ind w:firstLine="851"/>
        <w:jc w:val="both"/>
        <w:rPr>
          <w:rFonts w:ascii="Times New Roman" w:hAnsi="Times New Roman" w:cs="Times New Roman"/>
          <w:sz w:val="24"/>
          <w:szCs w:val="24"/>
          <w:lang w:val="uk-UA"/>
        </w:rPr>
      </w:pPr>
      <w:r w:rsidRPr="00DD114C">
        <w:rPr>
          <w:rFonts w:ascii="Times New Roman" w:hAnsi="Times New Roman" w:cs="Times New Roman"/>
          <w:sz w:val="24"/>
          <w:szCs w:val="24"/>
          <w:lang w:val="uk-UA"/>
        </w:rPr>
        <w:t>Члени університетської спільноти у своїй діяльності керуються такими принципами:</w:t>
      </w:r>
    </w:p>
    <w:p w:rsidR="00874802" w:rsidRDefault="00D22023" w:rsidP="00874802">
      <w:pPr>
        <w:pStyle w:val="a7"/>
        <w:numPr>
          <w:ilvl w:val="0"/>
          <w:numId w:val="1"/>
        </w:numPr>
        <w:ind w:left="0" w:hanging="11"/>
        <w:jc w:val="both"/>
        <w:rPr>
          <w:rFonts w:ascii="Times New Roman" w:hAnsi="Times New Roman" w:cs="Times New Roman"/>
          <w:sz w:val="24"/>
          <w:szCs w:val="24"/>
          <w:lang w:val="uk-UA"/>
        </w:rPr>
      </w:pPr>
      <w:r w:rsidRPr="00D22023">
        <w:rPr>
          <w:rFonts w:ascii="Times New Roman" w:hAnsi="Times New Roman" w:cs="Times New Roman"/>
          <w:sz w:val="24"/>
          <w:szCs w:val="24"/>
          <w:u w:val="single"/>
          <w:lang w:val="uk-UA"/>
        </w:rPr>
        <w:t>А</w:t>
      </w:r>
      <w:r w:rsidR="00DD114C" w:rsidRPr="00D22023">
        <w:rPr>
          <w:rFonts w:ascii="Times New Roman" w:hAnsi="Times New Roman" w:cs="Times New Roman"/>
          <w:sz w:val="24"/>
          <w:szCs w:val="24"/>
          <w:u w:val="single"/>
          <w:lang w:val="uk-UA"/>
        </w:rPr>
        <w:t>кадемічна свобода</w:t>
      </w:r>
      <w:r w:rsidR="00DD114C" w:rsidRPr="00874802">
        <w:rPr>
          <w:rFonts w:ascii="Times New Roman" w:hAnsi="Times New Roman" w:cs="Times New Roman"/>
          <w:sz w:val="24"/>
          <w:szCs w:val="24"/>
          <w:lang w:val="uk-UA"/>
        </w:rPr>
        <w:t xml:space="preserve"> – самостійність, незалежність членів університетської спільноти у здобуванні й поширюванні знань та інформації, проведенні наукових досліджен</w:t>
      </w:r>
      <w:r w:rsidR="00874802">
        <w:rPr>
          <w:rFonts w:ascii="Times New Roman" w:hAnsi="Times New Roman" w:cs="Times New Roman"/>
          <w:sz w:val="24"/>
          <w:szCs w:val="24"/>
          <w:lang w:val="uk-UA"/>
        </w:rPr>
        <w:t>ь і застосуванні їх результатів</w:t>
      </w:r>
      <w:r>
        <w:rPr>
          <w:rFonts w:ascii="Times New Roman" w:hAnsi="Times New Roman" w:cs="Times New Roman"/>
          <w:sz w:val="24"/>
          <w:szCs w:val="24"/>
          <w:lang w:val="uk-UA"/>
        </w:rPr>
        <w:t>.</w:t>
      </w:r>
    </w:p>
    <w:p w:rsidR="00874802" w:rsidRDefault="00D22023" w:rsidP="00874802">
      <w:pPr>
        <w:pStyle w:val="a7"/>
        <w:numPr>
          <w:ilvl w:val="0"/>
          <w:numId w:val="1"/>
        </w:numPr>
        <w:ind w:left="0" w:hanging="11"/>
        <w:jc w:val="both"/>
        <w:rPr>
          <w:rFonts w:ascii="Times New Roman" w:hAnsi="Times New Roman" w:cs="Times New Roman"/>
          <w:sz w:val="24"/>
          <w:szCs w:val="24"/>
          <w:lang w:val="uk-UA"/>
        </w:rPr>
      </w:pPr>
      <w:r w:rsidRPr="00D22023">
        <w:rPr>
          <w:rFonts w:ascii="Times New Roman" w:hAnsi="Times New Roman" w:cs="Times New Roman"/>
          <w:sz w:val="24"/>
          <w:szCs w:val="24"/>
          <w:u w:val="single"/>
          <w:lang w:val="uk-UA"/>
        </w:rPr>
        <w:t>А</w:t>
      </w:r>
      <w:r w:rsidR="00DD114C" w:rsidRPr="00D22023">
        <w:rPr>
          <w:rFonts w:ascii="Times New Roman" w:hAnsi="Times New Roman" w:cs="Times New Roman"/>
          <w:sz w:val="24"/>
          <w:szCs w:val="24"/>
          <w:u w:val="single"/>
          <w:lang w:val="uk-UA"/>
        </w:rPr>
        <w:t>кадемічна доброчесність</w:t>
      </w:r>
      <w:r w:rsidR="00DD114C" w:rsidRPr="00874802">
        <w:rPr>
          <w:rFonts w:ascii="Times New Roman" w:hAnsi="Times New Roman" w:cs="Times New Roman"/>
          <w:sz w:val="24"/>
          <w:szCs w:val="24"/>
          <w:lang w:val="uk-UA"/>
        </w:rPr>
        <w:t xml:space="preserve"> – обстоювання чесності, справедливості, поваги, відповідальності, дотримання етичних принципів та визначених законом правил у навчанні, </w:t>
      </w:r>
      <w:r w:rsidR="00DD114C" w:rsidRPr="00874802">
        <w:rPr>
          <w:rFonts w:ascii="Times New Roman" w:hAnsi="Times New Roman" w:cs="Times New Roman"/>
          <w:sz w:val="24"/>
          <w:szCs w:val="24"/>
          <w:lang w:val="uk-UA"/>
        </w:rPr>
        <w:lastRenderedPageBreak/>
        <w:t xml:space="preserve">викладанні, у науковій (творчій) діяльності для утвердження довіри до результатів навчання та/або наукових (творчих) досягнень, зокрема: </w:t>
      </w:r>
    </w:p>
    <w:p w:rsidR="00D22023" w:rsidRDefault="00874802" w:rsidP="00692C33">
      <w:pPr>
        <w:pStyle w:val="a7"/>
        <w:numPr>
          <w:ilvl w:val="0"/>
          <w:numId w:val="2"/>
        </w:numPr>
        <w:ind w:left="284"/>
        <w:jc w:val="both"/>
        <w:rPr>
          <w:rFonts w:ascii="Times New Roman" w:hAnsi="Times New Roman" w:cs="Times New Roman"/>
          <w:sz w:val="24"/>
          <w:szCs w:val="24"/>
          <w:lang w:val="uk-UA"/>
        </w:rPr>
      </w:pPr>
      <w:r>
        <w:rPr>
          <w:lang w:val="uk-UA"/>
        </w:rPr>
        <w:t>о</w:t>
      </w:r>
      <w:r w:rsidR="00DD114C" w:rsidRPr="00874802">
        <w:rPr>
          <w:rFonts w:ascii="Times New Roman" w:hAnsi="Times New Roman" w:cs="Times New Roman"/>
          <w:sz w:val="24"/>
          <w:szCs w:val="24"/>
          <w:lang w:val="uk-UA"/>
        </w:rPr>
        <w:t xml:space="preserve"> чесності у викладанні та навчанні, у наукових дослідженнях, у пошуку істини, у здобуванні знань; </w:t>
      </w:r>
    </w:p>
    <w:p w:rsidR="00D22023" w:rsidRDefault="00874802" w:rsidP="00692C33">
      <w:pPr>
        <w:pStyle w:val="a7"/>
        <w:numPr>
          <w:ilvl w:val="0"/>
          <w:numId w:val="2"/>
        </w:numPr>
        <w:ind w:left="284"/>
        <w:jc w:val="both"/>
        <w:rPr>
          <w:rFonts w:ascii="Times New Roman" w:hAnsi="Times New Roman" w:cs="Times New Roman"/>
          <w:sz w:val="24"/>
          <w:szCs w:val="24"/>
          <w:lang w:val="uk-UA"/>
        </w:rPr>
      </w:pPr>
      <w:r>
        <w:rPr>
          <w:lang w:val="uk-UA"/>
        </w:rPr>
        <w:t xml:space="preserve">о </w:t>
      </w:r>
      <w:r w:rsidR="00DD114C" w:rsidRPr="00874802">
        <w:rPr>
          <w:rFonts w:ascii="Times New Roman" w:hAnsi="Times New Roman" w:cs="Times New Roman"/>
          <w:sz w:val="24"/>
          <w:szCs w:val="24"/>
          <w:lang w:val="uk-UA"/>
        </w:rPr>
        <w:t xml:space="preserve">довіри та сприяння вільному обмінові ідеями для створення можливостей кожному найповніше розкрити свій потенціал; </w:t>
      </w:r>
    </w:p>
    <w:p w:rsidR="00D22023" w:rsidRDefault="00874802" w:rsidP="00692C33">
      <w:pPr>
        <w:pStyle w:val="a7"/>
        <w:numPr>
          <w:ilvl w:val="0"/>
          <w:numId w:val="2"/>
        </w:numPr>
        <w:ind w:left="284"/>
        <w:jc w:val="both"/>
        <w:rPr>
          <w:rFonts w:ascii="Times New Roman" w:hAnsi="Times New Roman" w:cs="Times New Roman"/>
          <w:sz w:val="24"/>
          <w:szCs w:val="24"/>
          <w:lang w:val="uk-UA"/>
        </w:rPr>
      </w:pPr>
      <w:r>
        <w:rPr>
          <w:lang w:val="uk-UA"/>
        </w:rPr>
        <w:t>о</w:t>
      </w:r>
      <w:r w:rsidR="00DD114C" w:rsidRPr="00874802">
        <w:rPr>
          <w:rFonts w:ascii="Times New Roman" w:hAnsi="Times New Roman" w:cs="Times New Roman"/>
          <w:sz w:val="24"/>
          <w:szCs w:val="24"/>
          <w:lang w:val="uk-UA"/>
        </w:rPr>
        <w:t xml:space="preserve"> об’єктивності в оцінюванні знань </w:t>
      </w:r>
      <w:r>
        <w:rPr>
          <w:rFonts w:ascii="Times New Roman" w:hAnsi="Times New Roman" w:cs="Times New Roman"/>
          <w:sz w:val="24"/>
          <w:szCs w:val="24"/>
          <w:lang w:val="uk-UA"/>
        </w:rPr>
        <w:t>добувачів вищої освіти</w:t>
      </w:r>
      <w:r w:rsidR="00DD114C" w:rsidRPr="00874802">
        <w:rPr>
          <w:rFonts w:ascii="Times New Roman" w:hAnsi="Times New Roman" w:cs="Times New Roman"/>
          <w:sz w:val="24"/>
          <w:szCs w:val="24"/>
          <w:lang w:val="uk-UA"/>
        </w:rPr>
        <w:t>, у дослідницькій роботі, у науково-організаційній діяльності, пов’язаній з присудженням освітніх і наукових ступенів;</w:t>
      </w:r>
    </w:p>
    <w:p w:rsidR="00D22023" w:rsidRDefault="00874802" w:rsidP="00692C33">
      <w:pPr>
        <w:pStyle w:val="a7"/>
        <w:numPr>
          <w:ilvl w:val="0"/>
          <w:numId w:val="2"/>
        </w:numPr>
        <w:ind w:left="284"/>
        <w:jc w:val="both"/>
        <w:rPr>
          <w:rFonts w:ascii="Times New Roman" w:hAnsi="Times New Roman" w:cs="Times New Roman"/>
          <w:sz w:val="24"/>
          <w:szCs w:val="24"/>
          <w:lang w:val="uk-UA"/>
        </w:rPr>
      </w:pPr>
      <w:r>
        <w:rPr>
          <w:lang w:val="uk-UA"/>
        </w:rPr>
        <w:t>о</w:t>
      </w:r>
      <w:r w:rsidR="00DD114C" w:rsidRPr="00874802">
        <w:rPr>
          <w:rFonts w:ascii="Times New Roman" w:hAnsi="Times New Roman" w:cs="Times New Roman"/>
          <w:sz w:val="24"/>
          <w:szCs w:val="24"/>
          <w:lang w:val="uk-UA"/>
        </w:rPr>
        <w:t xml:space="preserve"> самоповаги та поваги до людської гідності;</w:t>
      </w:r>
    </w:p>
    <w:p w:rsidR="00D22023" w:rsidRDefault="00874802" w:rsidP="00692C33">
      <w:pPr>
        <w:pStyle w:val="a7"/>
        <w:numPr>
          <w:ilvl w:val="0"/>
          <w:numId w:val="2"/>
        </w:numPr>
        <w:ind w:left="284"/>
        <w:jc w:val="both"/>
        <w:rPr>
          <w:rFonts w:ascii="Times New Roman" w:hAnsi="Times New Roman" w:cs="Times New Roman"/>
          <w:sz w:val="24"/>
          <w:szCs w:val="24"/>
          <w:lang w:val="uk-UA"/>
        </w:rPr>
      </w:pPr>
      <w:r>
        <w:rPr>
          <w:lang w:val="uk-UA"/>
        </w:rPr>
        <w:t>о</w:t>
      </w:r>
      <w:r w:rsidR="00DD114C" w:rsidRPr="00874802">
        <w:rPr>
          <w:rFonts w:ascii="Times New Roman" w:hAnsi="Times New Roman" w:cs="Times New Roman"/>
          <w:sz w:val="24"/>
          <w:szCs w:val="24"/>
          <w:lang w:val="uk-UA"/>
        </w:rPr>
        <w:t xml:space="preserve"> поширення академічної доброчесності у викладанні, навчанні й дослідницькій діяльності; </w:t>
      </w:r>
    </w:p>
    <w:p w:rsidR="00D22023" w:rsidRDefault="00874802" w:rsidP="00692C33">
      <w:pPr>
        <w:pStyle w:val="a7"/>
        <w:numPr>
          <w:ilvl w:val="0"/>
          <w:numId w:val="2"/>
        </w:numPr>
        <w:ind w:left="284"/>
        <w:jc w:val="both"/>
        <w:rPr>
          <w:rFonts w:ascii="Times New Roman" w:hAnsi="Times New Roman" w:cs="Times New Roman"/>
          <w:sz w:val="24"/>
          <w:szCs w:val="24"/>
          <w:lang w:val="uk-UA"/>
        </w:rPr>
      </w:pPr>
      <w:r>
        <w:rPr>
          <w:lang w:val="uk-UA"/>
        </w:rPr>
        <w:t>о</w:t>
      </w:r>
      <w:r w:rsidR="00DD114C" w:rsidRPr="00874802">
        <w:rPr>
          <w:rFonts w:ascii="Times New Roman" w:hAnsi="Times New Roman" w:cs="Times New Roman"/>
          <w:sz w:val="24"/>
          <w:szCs w:val="24"/>
          <w:lang w:val="uk-UA"/>
        </w:rPr>
        <w:t xml:space="preserve"> дотримання авторських прав та прав на інтелектуальну власність;</w:t>
      </w:r>
    </w:p>
    <w:p w:rsidR="00D22023" w:rsidRDefault="00874802" w:rsidP="00692C33">
      <w:pPr>
        <w:pStyle w:val="a7"/>
        <w:numPr>
          <w:ilvl w:val="0"/>
          <w:numId w:val="2"/>
        </w:numPr>
        <w:ind w:left="284"/>
        <w:jc w:val="both"/>
        <w:rPr>
          <w:rFonts w:ascii="Times New Roman" w:hAnsi="Times New Roman" w:cs="Times New Roman"/>
          <w:sz w:val="24"/>
          <w:szCs w:val="24"/>
          <w:lang w:val="uk-UA"/>
        </w:rPr>
      </w:pPr>
      <w:r>
        <w:rPr>
          <w:lang w:val="uk-UA"/>
        </w:rPr>
        <w:t xml:space="preserve">о </w:t>
      </w:r>
      <w:r w:rsidR="00DD114C" w:rsidRPr="00874802">
        <w:rPr>
          <w:rFonts w:ascii="Times New Roman" w:hAnsi="Times New Roman" w:cs="Times New Roman"/>
          <w:sz w:val="24"/>
          <w:szCs w:val="24"/>
          <w:lang w:val="uk-UA"/>
        </w:rPr>
        <w:t xml:space="preserve">неприпустимості практики плагіату в будь-якому вияві; </w:t>
      </w:r>
    </w:p>
    <w:p w:rsidR="00874802" w:rsidRDefault="00874802" w:rsidP="00692C33">
      <w:pPr>
        <w:pStyle w:val="a7"/>
        <w:numPr>
          <w:ilvl w:val="0"/>
          <w:numId w:val="2"/>
        </w:numPr>
        <w:ind w:left="284"/>
        <w:jc w:val="both"/>
        <w:rPr>
          <w:rFonts w:ascii="Times New Roman" w:hAnsi="Times New Roman" w:cs="Times New Roman"/>
          <w:sz w:val="24"/>
          <w:szCs w:val="24"/>
          <w:lang w:val="uk-UA"/>
        </w:rPr>
      </w:pPr>
      <w:r>
        <w:rPr>
          <w:lang w:val="uk-UA"/>
        </w:rPr>
        <w:t xml:space="preserve">о </w:t>
      </w:r>
      <w:r w:rsidR="00DD114C" w:rsidRPr="00874802">
        <w:rPr>
          <w:rFonts w:ascii="Times New Roman" w:hAnsi="Times New Roman" w:cs="Times New Roman"/>
          <w:sz w:val="24"/>
          <w:szCs w:val="24"/>
          <w:lang w:val="uk-UA"/>
        </w:rPr>
        <w:t xml:space="preserve">відкритості результатів наукових досліджень. </w:t>
      </w:r>
    </w:p>
    <w:p w:rsidR="00874802" w:rsidRDefault="00874802" w:rsidP="00692C33">
      <w:pPr>
        <w:pStyle w:val="a7"/>
        <w:ind w:left="284"/>
        <w:jc w:val="both"/>
        <w:rPr>
          <w:rFonts w:ascii="Times New Roman" w:hAnsi="Times New Roman" w:cs="Times New Roman"/>
          <w:sz w:val="24"/>
          <w:szCs w:val="24"/>
          <w:lang w:val="uk-UA"/>
        </w:rPr>
      </w:pPr>
    </w:p>
    <w:p w:rsidR="00874802" w:rsidRDefault="00874802" w:rsidP="00692C33">
      <w:pPr>
        <w:pStyle w:val="a7"/>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3. ЕТИЧНІ НОРМИ ДІЯЛЬНОСТІ ЧЛЕНІВ УНІВЕРСИТЕТСЬКОЇ СПІЛЬНОТИ </w:t>
      </w:r>
    </w:p>
    <w:p w:rsidR="00874802" w:rsidRDefault="00874802" w:rsidP="00692C33">
      <w:pPr>
        <w:pStyle w:val="a7"/>
        <w:ind w:left="284"/>
        <w:jc w:val="both"/>
        <w:rPr>
          <w:rFonts w:ascii="Times New Roman" w:hAnsi="Times New Roman" w:cs="Times New Roman"/>
          <w:sz w:val="24"/>
          <w:szCs w:val="24"/>
          <w:lang w:val="uk-UA"/>
        </w:rPr>
      </w:pPr>
    </w:p>
    <w:p w:rsidR="00D22023" w:rsidRDefault="00DD114C" w:rsidP="00692C33">
      <w:pPr>
        <w:pStyle w:val="a7"/>
        <w:ind w:left="0"/>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3.1. Етичні норми діяльності професорсько-викладацького складу та наукових працівників і докторантів</w:t>
      </w:r>
      <w:r w:rsidR="00D22023">
        <w:rPr>
          <w:rFonts w:ascii="Times New Roman" w:hAnsi="Times New Roman" w:cs="Times New Roman"/>
          <w:sz w:val="24"/>
          <w:szCs w:val="24"/>
          <w:lang w:val="uk-UA"/>
        </w:rPr>
        <w:t>.</w:t>
      </w:r>
    </w:p>
    <w:p w:rsidR="00D22023" w:rsidRDefault="00DD114C" w:rsidP="00692C33">
      <w:pPr>
        <w:pStyle w:val="a7"/>
        <w:ind w:left="284" w:firstLine="851"/>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Визначальний статус професорсько-викладацького складу в університетському просторі зумовлює характер його діяльності, кожен напрям якої має моральну вагу. </w:t>
      </w:r>
    </w:p>
    <w:p w:rsidR="00D22023" w:rsidRDefault="00DD114C" w:rsidP="00692C33">
      <w:pPr>
        <w:pStyle w:val="a7"/>
        <w:ind w:left="284" w:firstLine="851"/>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Професорсько-викладацький склад, наукові працівники та докторанти повинні дотримуватися етичних норм діяльності</w:t>
      </w:r>
    </w:p>
    <w:p w:rsidR="00D22023" w:rsidRPr="00D22023" w:rsidRDefault="00DD114C" w:rsidP="00692C33">
      <w:pPr>
        <w:pStyle w:val="a7"/>
        <w:ind w:left="284" w:firstLine="851"/>
        <w:jc w:val="both"/>
        <w:rPr>
          <w:rFonts w:ascii="Times New Roman" w:hAnsi="Times New Roman" w:cs="Times New Roman"/>
          <w:sz w:val="24"/>
          <w:szCs w:val="24"/>
          <w:u w:val="single"/>
          <w:lang w:val="uk-UA"/>
        </w:rPr>
      </w:pPr>
      <w:r w:rsidRPr="00D22023">
        <w:rPr>
          <w:rFonts w:ascii="Times New Roman" w:hAnsi="Times New Roman" w:cs="Times New Roman"/>
          <w:sz w:val="24"/>
          <w:szCs w:val="24"/>
          <w:u w:val="single"/>
          <w:lang w:val="uk-UA"/>
        </w:rPr>
        <w:t xml:space="preserve">як викладачі: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здобувати, примножувати, зберігати і поширювати наукові знання;</w:t>
      </w:r>
    </w:p>
    <w:p w:rsidR="00D22023" w:rsidRDefault="00D22023" w:rsidP="00692C33">
      <w:pPr>
        <w:pStyle w:val="a7"/>
        <w:numPr>
          <w:ilvl w:val="0"/>
          <w:numId w:val="2"/>
        </w:numPr>
        <w:ind w:left="284"/>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DD114C" w:rsidRPr="00874802">
        <w:rPr>
          <w:rFonts w:ascii="Times New Roman" w:hAnsi="Times New Roman" w:cs="Times New Roman"/>
          <w:sz w:val="24"/>
          <w:szCs w:val="24"/>
          <w:lang w:val="uk-UA"/>
        </w:rPr>
        <w:t xml:space="preserve">озвивати й удосконалювати свою освітню майстерність;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всебічно сприяти розвиткові та чистоті української мови, забезпечувати її функціювання в освітньому процесі, в науковій діяльності, в усіх сферах життя Університету;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власним прикладом сприяти формуванню академічної культури </w:t>
      </w:r>
      <w:r w:rsidR="00D22023">
        <w:rPr>
          <w:rFonts w:ascii="Times New Roman" w:hAnsi="Times New Roman" w:cs="Times New Roman"/>
          <w:sz w:val="24"/>
          <w:szCs w:val="24"/>
          <w:lang w:val="uk-UA"/>
        </w:rPr>
        <w:t>здобувачів вищої освіти</w:t>
      </w:r>
      <w:r w:rsidRPr="00874802">
        <w:rPr>
          <w:rFonts w:ascii="Times New Roman" w:hAnsi="Times New Roman" w:cs="Times New Roman"/>
          <w:sz w:val="24"/>
          <w:szCs w:val="24"/>
          <w:lang w:val="uk-UA"/>
        </w:rPr>
        <w:t>;</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сумлінно виконувати обов’язки викладача, науковця та наставника;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бути чесними та об’єктивними в оцінюванні знань і досягнень </w:t>
      </w:r>
      <w:r w:rsidR="00D22023">
        <w:rPr>
          <w:rFonts w:ascii="Times New Roman" w:hAnsi="Times New Roman" w:cs="Times New Roman"/>
          <w:sz w:val="24"/>
          <w:szCs w:val="24"/>
          <w:lang w:val="uk-UA"/>
        </w:rPr>
        <w:t>здобувачів вищої освіти</w:t>
      </w:r>
      <w:r w:rsidRPr="00874802">
        <w:rPr>
          <w:rFonts w:ascii="Times New Roman" w:hAnsi="Times New Roman" w:cs="Times New Roman"/>
          <w:sz w:val="24"/>
          <w:szCs w:val="24"/>
          <w:lang w:val="uk-UA"/>
        </w:rPr>
        <w:t xml:space="preserve">;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дотримуватися правил етичної поведінки з колегами і </w:t>
      </w:r>
      <w:r w:rsidR="00D22023">
        <w:rPr>
          <w:rFonts w:ascii="Times New Roman" w:hAnsi="Times New Roman" w:cs="Times New Roman"/>
          <w:sz w:val="24"/>
          <w:szCs w:val="24"/>
          <w:lang w:val="uk-UA"/>
        </w:rPr>
        <w:t>здобувачами вищої освіти</w:t>
      </w:r>
      <w:r w:rsidRPr="00874802">
        <w:rPr>
          <w:rFonts w:ascii="Times New Roman" w:hAnsi="Times New Roman" w:cs="Times New Roman"/>
          <w:sz w:val="24"/>
          <w:szCs w:val="24"/>
          <w:lang w:val="uk-UA"/>
        </w:rPr>
        <w:t>;</w:t>
      </w:r>
    </w:p>
    <w:p w:rsidR="00D22023" w:rsidRP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не допускати будь-якої дискримінації членів університетської спільноти; </w:t>
      </w:r>
      <w:r w:rsidRPr="00DD114C">
        <w:rPr>
          <w:lang w:val="uk-UA"/>
        </w:rPr>
        <w:sym w:font="Symbol" w:char="F073"/>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не допускати публічного коментування чи заочного обговорення приватного життя або особистих якостей </w:t>
      </w:r>
      <w:r w:rsidR="00D22023">
        <w:rPr>
          <w:rFonts w:ascii="Times New Roman" w:hAnsi="Times New Roman" w:cs="Times New Roman"/>
          <w:sz w:val="24"/>
          <w:szCs w:val="24"/>
          <w:lang w:val="uk-UA"/>
        </w:rPr>
        <w:t>здобувачів вищої освіти</w:t>
      </w:r>
      <w:r w:rsidRPr="00874802">
        <w:rPr>
          <w:rFonts w:ascii="Times New Roman" w:hAnsi="Times New Roman" w:cs="Times New Roman"/>
          <w:sz w:val="24"/>
          <w:szCs w:val="24"/>
          <w:lang w:val="uk-UA"/>
        </w:rPr>
        <w:t xml:space="preserve">, викладачів, адміністрації чи інших співробітників;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дбати про патріотичне, правове, екологічне та культурно-естетичне виховання </w:t>
      </w:r>
      <w:r w:rsidR="00D22023">
        <w:rPr>
          <w:rFonts w:ascii="Times New Roman" w:hAnsi="Times New Roman" w:cs="Times New Roman"/>
          <w:sz w:val="24"/>
          <w:szCs w:val="24"/>
          <w:lang w:val="uk-UA"/>
        </w:rPr>
        <w:t>здобувачів вищої освіти</w:t>
      </w:r>
      <w:r w:rsidRPr="00874802">
        <w:rPr>
          <w:rFonts w:ascii="Times New Roman" w:hAnsi="Times New Roman" w:cs="Times New Roman"/>
          <w:sz w:val="24"/>
          <w:szCs w:val="24"/>
          <w:lang w:val="uk-UA"/>
        </w:rPr>
        <w:t>;</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мотивувати </w:t>
      </w:r>
      <w:r w:rsidR="00D22023">
        <w:rPr>
          <w:rFonts w:ascii="Times New Roman" w:hAnsi="Times New Roman" w:cs="Times New Roman"/>
          <w:sz w:val="24"/>
          <w:szCs w:val="24"/>
          <w:lang w:val="uk-UA"/>
        </w:rPr>
        <w:t xml:space="preserve">здобувачів вищої освіти </w:t>
      </w:r>
      <w:r w:rsidRPr="00874802">
        <w:rPr>
          <w:rFonts w:ascii="Times New Roman" w:hAnsi="Times New Roman" w:cs="Times New Roman"/>
          <w:sz w:val="24"/>
          <w:szCs w:val="24"/>
          <w:lang w:val="uk-UA"/>
        </w:rPr>
        <w:t xml:space="preserve">до навчання;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визнавати пріоритетність роботи в Університеті перед іншими видами фахової діяльності поза межами Університету; </w:t>
      </w:r>
    </w:p>
    <w:p w:rsidR="00D22023" w:rsidRDefault="00D22023" w:rsidP="00692C33">
      <w:pPr>
        <w:pStyle w:val="a7"/>
        <w:ind w:left="284" w:firstLine="851"/>
        <w:jc w:val="both"/>
        <w:rPr>
          <w:rFonts w:ascii="Times New Roman" w:hAnsi="Times New Roman" w:cs="Times New Roman"/>
          <w:sz w:val="24"/>
          <w:szCs w:val="24"/>
          <w:lang w:val="uk-UA"/>
        </w:rPr>
      </w:pPr>
      <w:r w:rsidRPr="00D22023">
        <w:rPr>
          <w:rFonts w:ascii="Times New Roman" w:hAnsi="Times New Roman" w:cs="Times New Roman"/>
          <w:sz w:val="24"/>
          <w:szCs w:val="24"/>
          <w:u w:val="single"/>
          <w:lang w:val="uk-UA"/>
        </w:rPr>
        <w:t xml:space="preserve"> </w:t>
      </w:r>
      <w:r w:rsidR="00DD114C" w:rsidRPr="00D22023">
        <w:rPr>
          <w:rFonts w:ascii="Times New Roman" w:hAnsi="Times New Roman" w:cs="Times New Roman"/>
          <w:sz w:val="24"/>
          <w:szCs w:val="24"/>
          <w:u w:val="single"/>
          <w:lang w:val="uk-UA"/>
        </w:rPr>
        <w:t>як науковці:</w:t>
      </w:r>
      <w:r w:rsidR="00DD114C" w:rsidRPr="00874802">
        <w:rPr>
          <w:rFonts w:ascii="Times New Roman" w:hAnsi="Times New Roman" w:cs="Times New Roman"/>
          <w:sz w:val="24"/>
          <w:szCs w:val="24"/>
          <w:lang w:val="uk-UA"/>
        </w:rPr>
        <w:t xml:space="preserve">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обстоювати інтелектуальну чесність та нетерпимість до порушення принципів академічної доброчесності; </w:t>
      </w:r>
    </w:p>
    <w:p w:rsidR="00D22023" w:rsidRP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дбати про особисту та університетську наукову репутацію; </w:t>
      </w:r>
      <w:r w:rsidRPr="00DD114C">
        <w:rPr>
          <w:lang w:val="uk-UA"/>
        </w:rPr>
        <w:sym w:font="Symbol" w:char="F073"/>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підвищувати наукову компетентність;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розвивати українську наукову й</w:t>
      </w:r>
      <w:r w:rsidR="00D22023">
        <w:rPr>
          <w:rFonts w:ascii="Times New Roman" w:hAnsi="Times New Roman" w:cs="Times New Roman"/>
          <w:sz w:val="24"/>
          <w:szCs w:val="24"/>
          <w:lang w:val="uk-UA"/>
        </w:rPr>
        <w:t xml:space="preserve"> </w:t>
      </w:r>
      <w:r w:rsidRPr="00874802">
        <w:rPr>
          <w:rFonts w:ascii="Times New Roman" w:hAnsi="Times New Roman" w:cs="Times New Roman"/>
          <w:sz w:val="24"/>
          <w:szCs w:val="24"/>
          <w:lang w:val="uk-UA"/>
        </w:rPr>
        <w:t xml:space="preserve">фахову </w:t>
      </w:r>
      <w:r w:rsidR="00D22023">
        <w:rPr>
          <w:rFonts w:ascii="Times New Roman" w:hAnsi="Times New Roman" w:cs="Times New Roman"/>
          <w:sz w:val="24"/>
          <w:szCs w:val="24"/>
          <w:lang w:val="uk-UA"/>
        </w:rPr>
        <w:t xml:space="preserve">морську </w:t>
      </w:r>
      <w:r w:rsidRPr="00874802">
        <w:rPr>
          <w:rFonts w:ascii="Times New Roman" w:hAnsi="Times New Roman" w:cs="Times New Roman"/>
          <w:sz w:val="24"/>
          <w:szCs w:val="24"/>
          <w:lang w:val="uk-UA"/>
        </w:rPr>
        <w:t xml:space="preserve">термінологію;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lastRenderedPageBreak/>
        <w:t>нести моральну відповідальність за вибір тем, методів дослідження, за перебіг дослідницької роботи та за її результати;</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бережливо й обачно ставитися до довкілля, своїми діями чи бездіяльністю не допускати завдавання шкоди екології;</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відкрито й об’єктивно висловлюватися про наукові чи етичні проблеми, пов’язані з дослідницькими проектами та їх упровадженням; </w:t>
      </w:r>
    </w:p>
    <w:p w:rsidR="00D22023" w:rsidRDefault="00DD114C" w:rsidP="00692C33">
      <w:pPr>
        <w:pStyle w:val="a7"/>
        <w:ind w:left="284" w:firstLine="851"/>
        <w:jc w:val="both"/>
        <w:rPr>
          <w:lang w:val="uk-UA"/>
        </w:rPr>
      </w:pPr>
      <w:r w:rsidRPr="00D22023">
        <w:rPr>
          <w:rFonts w:ascii="Times New Roman" w:hAnsi="Times New Roman" w:cs="Times New Roman"/>
          <w:sz w:val="24"/>
          <w:szCs w:val="24"/>
          <w:u w:val="single"/>
          <w:lang w:val="uk-UA"/>
        </w:rPr>
        <w:t>як колеги:</w:t>
      </w:r>
      <w:r w:rsidRPr="00874802">
        <w:rPr>
          <w:rFonts w:ascii="Times New Roman" w:hAnsi="Times New Roman" w:cs="Times New Roman"/>
          <w:sz w:val="24"/>
          <w:szCs w:val="24"/>
          <w:lang w:val="uk-UA"/>
        </w:rPr>
        <w:t xml:space="preserve">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дотримуватися правил етичної поведінки;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бути об’єктивними у професійному оцінюванні колег;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 xml:space="preserve">поважати особистісний простір колег; </w:t>
      </w:r>
    </w:p>
    <w:p w:rsidR="00D22023" w:rsidRDefault="00DD114C" w:rsidP="00692C33">
      <w:pPr>
        <w:pStyle w:val="a7"/>
        <w:numPr>
          <w:ilvl w:val="0"/>
          <w:numId w:val="2"/>
        </w:numPr>
        <w:ind w:left="284"/>
        <w:jc w:val="both"/>
        <w:rPr>
          <w:rFonts w:ascii="Times New Roman" w:hAnsi="Times New Roman" w:cs="Times New Roman"/>
          <w:sz w:val="24"/>
          <w:szCs w:val="24"/>
          <w:lang w:val="uk-UA"/>
        </w:rPr>
      </w:pPr>
      <w:r w:rsidRPr="00874802">
        <w:rPr>
          <w:rFonts w:ascii="Times New Roman" w:hAnsi="Times New Roman" w:cs="Times New Roman"/>
          <w:sz w:val="24"/>
          <w:szCs w:val="24"/>
          <w:lang w:val="uk-UA"/>
        </w:rPr>
        <w:t>допомагати іншим членам університетської спільноти у скрутних життєвих обставинах.</w:t>
      </w:r>
    </w:p>
    <w:p w:rsidR="002F2368" w:rsidRDefault="00DD114C" w:rsidP="00D22023">
      <w:pPr>
        <w:jc w:val="both"/>
        <w:rPr>
          <w:rFonts w:ascii="Times New Roman" w:hAnsi="Times New Roman" w:cs="Times New Roman"/>
          <w:sz w:val="24"/>
          <w:szCs w:val="24"/>
          <w:lang w:val="uk-UA"/>
        </w:rPr>
      </w:pPr>
      <w:r w:rsidRPr="00D22023">
        <w:rPr>
          <w:rFonts w:ascii="Times New Roman" w:hAnsi="Times New Roman" w:cs="Times New Roman"/>
          <w:sz w:val="24"/>
          <w:szCs w:val="24"/>
          <w:lang w:val="uk-UA"/>
        </w:rPr>
        <w:t xml:space="preserve">3.2. Етичні норми діяльності слухачів підготовчих відділень, </w:t>
      </w:r>
      <w:r w:rsidR="002F2368">
        <w:rPr>
          <w:rFonts w:ascii="Times New Roman" w:hAnsi="Times New Roman" w:cs="Times New Roman"/>
          <w:sz w:val="24"/>
          <w:szCs w:val="24"/>
          <w:lang w:val="uk-UA"/>
        </w:rPr>
        <w:t>здобувачів вищої освіти,</w:t>
      </w:r>
      <w:r w:rsidRPr="00D22023">
        <w:rPr>
          <w:rFonts w:ascii="Times New Roman" w:hAnsi="Times New Roman" w:cs="Times New Roman"/>
          <w:sz w:val="24"/>
          <w:szCs w:val="24"/>
          <w:lang w:val="uk-UA"/>
        </w:rPr>
        <w:t xml:space="preserve"> аспірантів </w:t>
      </w:r>
      <w:r w:rsidR="002F2368">
        <w:rPr>
          <w:rFonts w:ascii="Times New Roman" w:hAnsi="Times New Roman" w:cs="Times New Roman"/>
          <w:sz w:val="24"/>
          <w:szCs w:val="24"/>
          <w:lang w:val="uk-UA"/>
        </w:rPr>
        <w:t xml:space="preserve">та докторантів </w:t>
      </w:r>
    </w:p>
    <w:p w:rsidR="002F2368" w:rsidRDefault="00DD114C" w:rsidP="002F2368">
      <w:pPr>
        <w:ind w:firstLine="851"/>
        <w:jc w:val="both"/>
        <w:rPr>
          <w:rFonts w:ascii="Times New Roman" w:hAnsi="Times New Roman" w:cs="Times New Roman"/>
          <w:sz w:val="24"/>
          <w:szCs w:val="24"/>
          <w:lang w:val="uk-UA"/>
        </w:rPr>
      </w:pPr>
      <w:r w:rsidRPr="00D22023">
        <w:rPr>
          <w:rFonts w:ascii="Times New Roman" w:hAnsi="Times New Roman" w:cs="Times New Roman"/>
          <w:sz w:val="24"/>
          <w:szCs w:val="24"/>
          <w:lang w:val="uk-UA"/>
        </w:rPr>
        <w:t xml:space="preserve">Реалізуючи своє право на якісну освіту, слухачі підготовчих відділень, </w:t>
      </w:r>
      <w:r w:rsidR="002F2368">
        <w:rPr>
          <w:rFonts w:ascii="Times New Roman" w:hAnsi="Times New Roman" w:cs="Times New Roman"/>
          <w:sz w:val="24"/>
          <w:szCs w:val="24"/>
          <w:lang w:val="uk-UA"/>
        </w:rPr>
        <w:t xml:space="preserve">здобувачі вищої освіти, </w:t>
      </w:r>
      <w:r w:rsidRPr="00D22023">
        <w:rPr>
          <w:rFonts w:ascii="Times New Roman" w:hAnsi="Times New Roman" w:cs="Times New Roman"/>
          <w:sz w:val="24"/>
          <w:szCs w:val="24"/>
          <w:lang w:val="uk-UA"/>
        </w:rPr>
        <w:t xml:space="preserve">аспіранти </w:t>
      </w:r>
      <w:r w:rsidR="002F2368">
        <w:rPr>
          <w:rFonts w:ascii="Times New Roman" w:hAnsi="Times New Roman" w:cs="Times New Roman"/>
          <w:sz w:val="24"/>
          <w:szCs w:val="24"/>
          <w:lang w:val="uk-UA"/>
        </w:rPr>
        <w:t xml:space="preserve">та докторанти </w:t>
      </w:r>
      <w:r w:rsidRPr="00D22023">
        <w:rPr>
          <w:rFonts w:ascii="Times New Roman" w:hAnsi="Times New Roman" w:cs="Times New Roman"/>
          <w:sz w:val="24"/>
          <w:szCs w:val="24"/>
          <w:lang w:val="uk-UA"/>
        </w:rPr>
        <w:t xml:space="preserve">усвідомлюють свої морально-етичні зобов’язання дотримуватися правил академічної доброчесності, зокрема, </w:t>
      </w:r>
    </w:p>
    <w:p w:rsidR="002F2368" w:rsidRDefault="00DD114C" w:rsidP="00C47484">
      <w:pPr>
        <w:spacing w:after="0"/>
        <w:ind w:firstLine="851"/>
        <w:jc w:val="both"/>
        <w:rPr>
          <w:lang w:val="uk-UA"/>
        </w:rPr>
      </w:pPr>
      <w:r w:rsidRPr="002F2368">
        <w:rPr>
          <w:rFonts w:ascii="Times New Roman" w:hAnsi="Times New Roman" w:cs="Times New Roman"/>
          <w:sz w:val="24"/>
          <w:szCs w:val="24"/>
          <w:u w:val="single"/>
          <w:lang w:val="uk-UA"/>
        </w:rPr>
        <w:t>у навчанні:</w:t>
      </w:r>
      <w:r w:rsidRPr="00D22023">
        <w:rPr>
          <w:rFonts w:ascii="Times New Roman" w:hAnsi="Times New Roman" w:cs="Times New Roman"/>
          <w:sz w:val="24"/>
          <w:szCs w:val="24"/>
          <w:lang w:val="uk-UA"/>
        </w:rPr>
        <w:t xml:space="preserve"> </w:t>
      </w:r>
    </w:p>
    <w:p w:rsidR="002F2368" w:rsidRDefault="00DD114C" w:rsidP="00C47484">
      <w:pPr>
        <w:pStyle w:val="a7"/>
        <w:numPr>
          <w:ilvl w:val="0"/>
          <w:numId w:val="2"/>
        </w:numPr>
        <w:spacing w:after="0"/>
        <w:ind w:left="426"/>
        <w:jc w:val="both"/>
        <w:rPr>
          <w:rFonts w:ascii="Times New Roman" w:hAnsi="Times New Roman" w:cs="Times New Roman"/>
          <w:sz w:val="24"/>
          <w:szCs w:val="24"/>
          <w:lang w:val="uk-UA"/>
        </w:rPr>
      </w:pPr>
      <w:r w:rsidRPr="002F2368">
        <w:rPr>
          <w:rFonts w:ascii="Times New Roman" w:hAnsi="Times New Roman" w:cs="Times New Roman"/>
          <w:sz w:val="24"/>
          <w:szCs w:val="24"/>
          <w:lang w:val="uk-UA"/>
        </w:rPr>
        <w:t>дотримуватися принципів чесності, довіри, справедливості, поваги, відповідальності;</w:t>
      </w:r>
    </w:p>
    <w:p w:rsidR="002F2368" w:rsidRDefault="00DD114C" w:rsidP="00692C33">
      <w:pPr>
        <w:pStyle w:val="a7"/>
        <w:numPr>
          <w:ilvl w:val="0"/>
          <w:numId w:val="2"/>
        </w:numPr>
        <w:ind w:left="426"/>
        <w:jc w:val="both"/>
        <w:rPr>
          <w:rFonts w:ascii="Times New Roman" w:hAnsi="Times New Roman" w:cs="Times New Roman"/>
          <w:sz w:val="24"/>
          <w:szCs w:val="24"/>
          <w:lang w:val="uk-UA"/>
        </w:rPr>
      </w:pPr>
      <w:r w:rsidRPr="002F2368">
        <w:rPr>
          <w:rFonts w:ascii="Times New Roman" w:hAnsi="Times New Roman" w:cs="Times New Roman"/>
          <w:sz w:val="24"/>
          <w:szCs w:val="24"/>
          <w:lang w:val="uk-UA"/>
        </w:rPr>
        <w:t>обстоювати цінності академічної доброчесності та дотримуватися її правил в усіх видах діяльності в університетському просторі та за його межами;</w:t>
      </w:r>
    </w:p>
    <w:p w:rsidR="002F2368" w:rsidRDefault="00DD114C" w:rsidP="00C47484">
      <w:pPr>
        <w:pStyle w:val="a7"/>
        <w:ind w:left="426" w:firstLine="425"/>
        <w:jc w:val="both"/>
        <w:rPr>
          <w:rFonts w:ascii="Times New Roman" w:hAnsi="Times New Roman" w:cs="Times New Roman"/>
          <w:sz w:val="24"/>
          <w:szCs w:val="24"/>
          <w:u w:val="single"/>
          <w:lang w:val="uk-UA"/>
        </w:rPr>
      </w:pPr>
      <w:r w:rsidRPr="002F2368">
        <w:rPr>
          <w:rFonts w:ascii="Times New Roman" w:hAnsi="Times New Roman" w:cs="Times New Roman"/>
          <w:sz w:val="24"/>
          <w:szCs w:val="24"/>
          <w:u w:val="single"/>
          <w:lang w:val="uk-UA"/>
        </w:rPr>
        <w:t>в особистій поведінці:</w:t>
      </w:r>
    </w:p>
    <w:p w:rsidR="002F2368" w:rsidRDefault="00DD114C" w:rsidP="00692C33">
      <w:pPr>
        <w:pStyle w:val="a7"/>
        <w:numPr>
          <w:ilvl w:val="0"/>
          <w:numId w:val="2"/>
        </w:numPr>
        <w:ind w:left="426"/>
        <w:jc w:val="both"/>
        <w:rPr>
          <w:rFonts w:ascii="Times New Roman" w:hAnsi="Times New Roman" w:cs="Times New Roman"/>
          <w:sz w:val="24"/>
          <w:szCs w:val="24"/>
          <w:lang w:val="uk-UA"/>
        </w:rPr>
      </w:pPr>
      <w:r w:rsidRPr="002F2368">
        <w:rPr>
          <w:rFonts w:ascii="Times New Roman" w:hAnsi="Times New Roman" w:cs="Times New Roman"/>
          <w:sz w:val="24"/>
          <w:szCs w:val="24"/>
          <w:lang w:val="uk-UA"/>
        </w:rPr>
        <w:t xml:space="preserve">дотримуватися етичних норм спілкування та співпраці в університетському просторі та за його межами; </w:t>
      </w:r>
    </w:p>
    <w:p w:rsidR="002F2368" w:rsidRDefault="00DD114C" w:rsidP="00692C33">
      <w:pPr>
        <w:pStyle w:val="a7"/>
        <w:numPr>
          <w:ilvl w:val="0"/>
          <w:numId w:val="2"/>
        </w:numPr>
        <w:ind w:left="426"/>
        <w:jc w:val="both"/>
        <w:rPr>
          <w:rFonts w:ascii="Times New Roman" w:hAnsi="Times New Roman" w:cs="Times New Roman"/>
          <w:sz w:val="24"/>
          <w:szCs w:val="24"/>
          <w:lang w:val="uk-UA"/>
        </w:rPr>
      </w:pPr>
      <w:r w:rsidRPr="002F2368">
        <w:rPr>
          <w:rFonts w:ascii="Times New Roman" w:hAnsi="Times New Roman" w:cs="Times New Roman"/>
          <w:sz w:val="24"/>
          <w:szCs w:val="24"/>
          <w:lang w:val="uk-UA"/>
        </w:rPr>
        <w:t xml:space="preserve">усвідомлювати неприпустимість публічного коментування приватного життя чи особистих якостей </w:t>
      </w:r>
      <w:r w:rsidR="002F2368">
        <w:rPr>
          <w:rFonts w:ascii="Times New Roman" w:hAnsi="Times New Roman" w:cs="Times New Roman"/>
          <w:sz w:val="24"/>
          <w:szCs w:val="24"/>
          <w:lang w:val="uk-UA"/>
        </w:rPr>
        <w:t>здобувачів вищої освіти</w:t>
      </w:r>
      <w:r w:rsidRPr="002F2368">
        <w:rPr>
          <w:rFonts w:ascii="Times New Roman" w:hAnsi="Times New Roman" w:cs="Times New Roman"/>
          <w:sz w:val="24"/>
          <w:szCs w:val="24"/>
          <w:lang w:val="uk-UA"/>
        </w:rPr>
        <w:t xml:space="preserve">, викладачів та інших членів університетської спільноти. </w:t>
      </w:r>
    </w:p>
    <w:p w:rsidR="009C5E8F" w:rsidRDefault="00DD114C" w:rsidP="00C47484">
      <w:pPr>
        <w:spacing w:after="0"/>
        <w:jc w:val="both"/>
        <w:rPr>
          <w:rFonts w:ascii="Times New Roman" w:hAnsi="Times New Roman" w:cs="Times New Roman"/>
          <w:sz w:val="24"/>
          <w:szCs w:val="24"/>
          <w:lang w:val="uk-UA"/>
        </w:rPr>
      </w:pPr>
      <w:r w:rsidRPr="002F2368">
        <w:rPr>
          <w:rFonts w:ascii="Times New Roman" w:hAnsi="Times New Roman" w:cs="Times New Roman"/>
          <w:sz w:val="24"/>
          <w:szCs w:val="24"/>
          <w:lang w:val="uk-UA"/>
        </w:rPr>
        <w:t xml:space="preserve">3.3. Етичні норми діяльності адміністрації Адміністрація в особі ректора, проректорів, </w:t>
      </w:r>
      <w:r w:rsidR="002F2368">
        <w:rPr>
          <w:rFonts w:ascii="Times New Roman" w:hAnsi="Times New Roman" w:cs="Times New Roman"/>
          <w:sz w:val="24"/>
          <w:szCs w:val="24"/>
          <w:lang w:val="uk-UA"/>
        </w:rPr>
        <w:t xml:space="preserve">директорів </w:t>
      </w:r>
      <w:r w:rsidR="00C47484" w:rsidRPr="00C47484">
        <w:rPr>
          <w:rFonts w:ascii="Times New Roman" w:hAnsi="Times New Roman" w:cs="Times New Roman"/>
          <w:sz w:val="24"/>
          <w:szCs w:val="24"/>
          <w:lang w:val="uk-UA"/>
        </w:rPr>
        <w:t xml:space="preserve">навчально – </w:t>
      </w:r>
      <w:r w:rsidR="002F2368" w:rsidRPr="00C47484">
        <w:rPr>
          <w:rFonts w:ascii="Times New Roman" w:hAnsi="Times New Roman" w:cs="Times New Roman"/>
          <w:sz w:val="24"/>
          <w:szCs w:val="24"/>
          <w:lang w:val="uk-UA"/>
        </w:rPr>
        <w:t>наукових</w:t>
      </w:r>
      <w:r w:rsidR="00C47484" w:rsidRPr="00C47484">
        <w:rPr>
          <w:rFonts w:ascii="Times New Roman" w:hAnsi="Times New Roman" w:cs="Times New Roman"/>
          <w:sz w:val="24"/>
          <w:szCs w:val="24"/>
          <w:lang w:val="uk-UA"/>
        </w:rPr>
        <w:t xml:space="preserve"> інститутів</w:t>
      </w:r>
      <w:r w:rsidR="009C5E8F" w:rsidRPr="00C47484">
        <w:rPr>
          <w:rFonts w:ascii="Times New Roman" w:hAnsi="Times New Roman" w:cs="Times New Roman"/>
          <w:sz w:val="24"/>
          <w:szCs w:val="24"/>
          <w:lang w:val="uk-UA"/>
        </w:rPr>
        <w:t xml:space="preserve">, </w:t>
      </w:r>
      <w:r w:rsidR="002F2368" w:rsidRPr="00C47484">
        <w:rPr>
          <w:rFonts w:ascii="Times New Roman" w:hAnsi="Times New Roman" w:cs="Times New Roman"/>
          <w:sz w:val="24"/>
          <w:szCs w:val="24"/>
          <w:lang w:val="uk-UA"/>
        </w:rPr>
        <w:t xml:space="preserve"> </w:t>
      </w:r>
      <w:r w:rsidRPr="00C47484">
        <w:rPr>
          <w:rFonts w:ascii="Times New Roman" w:hAnsi="Times New Roman" w:cs="Times New Roman"/>
          <w:sz w:val="24"/>
          <w:szCs w:val="24"/>
          <w:lang w:val="uk-UA"/>
        </w:rPr>
        <w:t>керівників</w:t>
      </w:r>
      <w:r w:rsidRPr="002F2368">
        <w:rPr>
          <w:rFonts w:ascii="Times New Roman" w:hAnsi="Times New Roman" w:cs="Times New Roman"/>
          <w:sz w:val="24"/>
          <w:szCs w:val="24"/>
          <w:lang w:val="uk-UA"/>
        </w:rPr>
        <w:t xml:space="preserve"> структурних підрозділів та їхніх заступників дотримується таких норм: </w:t>
      </w:r>
    </w:p>
    <w:p w:rsidR="009C5E8F" w:rsidRDefault="009C5E8F" w:rsidP="00C47484">
      <w:pPr>
        <w:spacing w:after="0"/>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2F2368">
        <w:rPr>
          <w:rFonts w:ascii="Times New Roman" w:hAnsi="Times New Roman" w:cs="Times New Roman"/>
          <w:sz w:val="24"/>
          <w:szCs w:val="24"/>
          <w:lang w:val="uk-UA"/>
        </w:rPr>
        <w:t xml:space="preserve">забезпечувати умови для утвердження та дотримання етичних принципів в університетському просторі; </w:t>
      </w:r>
    </w:p>
    <w:p w:rsidR="009C5E8F" w:rsidRDefault="009C5E8F" w:rsidP="00C47484">
      <w:pPr>
        <w:spacing w:after="0"/>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47484">
        <w:rPr>
          <w:rFonts w:ascii="Times New Roman" w:hAnsi="Times New Roman" w:cs="Times New Roman"/>
          <w:sz w:val="24"/>
          <w:szCs w:val="24"/>
          <w:lang w:val="uk-UA"/>
        </w:rPr>
        <w:t xml:space="preserve">  </w:t>
      </w:r>
      <w:r w:rsidR="00DD114C" w:rsidRPr="002F2368">
        <w:rPr>
          <w:rFonts w:ascii="Times New Roman" w:hAnsi="Times New Roman" w:cs="Times New Roman"/>
          <w:sz w:val="24"/>
          <w:szCs w:val="24"/>
          <w:lang w:val="uk-UA"/>
        </w:rPr>
        <w:t xml:space="preserve">виявляти однакову повагу і ввічливість до всіх членів університетської спільноти; </w:t>
      </w:r>
    </w:p>
    <w:p w:rsidR="009C5E8F" w:rsidRDefault="009C5E8F" w:rsidP="00C47484">
      <w:pPr>
        <w:spacing w:after="0"/>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47484">
        <w:rPr>
          <w:rFonts w:ascii="Times New Roman" w:hAnsi="Times New Roman" w:cs="Times New Roman"/>
          <w:sz w:val="24"/>
          <w:szCs w:val="24"/>
          <w:lang w:val="uk-UA"/>
        </w:rPr>
        <w:t xml:space="preserve"> </w:t>
      </w:r>
      <w:r w:rsidR="00DD114C" w:rsidRPr="002F2368">
        <w:rPr>
          <w:rFonts w:ascii="Times New Roman" w:hAnsi="Times New Roman" w:cs="Times New Roman"/>
          <w:sz w:val="24"/>
          <w:szCs w:val="24"/>
          <w:lang w:val="uk-UA"/>
        </w:rPr>
        <w:t>дбати про логічність, прозорість, чітк</w:t>
      </w:r>
      <w:r>
        <w:rPr>
          <w:rFonts w:ascii="Times New Roman" w:hAnsi="Times New Roman" w:cs="Times New Roman"/>
          <w:sz w:val="24"/>
          <w:szCs w:val="24"/>
          <w:lang w:val="uk-UA"/>
        </w:rPr>
        <w:t>і критерії</w:t>
      </w:r>
      <w:r w:rsidR="00DD114C" w:rsidRPr="002F2368">
        <w:rPr>
          <w:rFonts w:ascii="Times New Roman" w:hAnsi="Times New Roman" w:cs="Times New Roman"/>
          <w:sz w:val="24"/>
          <w:szCs w:val="24"/>
          <w:lang w:val="uk-UA"/>
        </w:rPr>
        <w:t xml:space="preserve"> своїх рішень та адміністративних дій; </w:t>
      </w:r>
    </w:p>
    <w:p w:rsidR="009C5E8F" w:rsidRDefault="009C5E8F" w:rsidP="00C47484">
      <w:pPr>
        <w:spacing w:after="0"/>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2F2368">
        <w:rPr>
          <w:rFonts w:ascii="Times New Roman" w:hAnsi="Times New Roman" w:cs="Times New Roman"/>
          <w:sz w:val="24"/>
          <w:szCs w:val="24"/>
          <w:lang w:val="uk-UA"/>
        </w:rPr>
        <w:t xml:space="preserve">запобігати конфліктним ситуаціям, а в разі їх виникнення – розв’язувати на основі неупередженого, прозорого та докладного вивчення; </w:t>
      </w:r>
    </w:p>
    <w:p w:rsidR="009C5E8F" w:rsidRDefault="009C5E8F" w:rsidP="00C47484">
      <w:pPr>
        <w:spacing w:after="0"/>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2F2368">
        <w:rPr>
          <w:rFonts w:ascii="Times New Roman" w:hAnsi="Times New Roman" w:cs="Times New Roman"/>
          <w:sz w:val="24"/>
          <w:szCs w:val="24"/>
          <w:lang w:val="uk-UA"/>
        </w:rPr>
        <w:t xml:space="preserve">не ухвалювати рішень на основі неперевіреної інформації або інформації, одержаної з анонімних джерел; </w:t>
      </w:r>
    </w:p>
    <w:p w:rsidR="002F2368" w:rsidRDefault="009C5E8F" w:rsidP="00C47484">
      <w:pPr>
        <w:spacing w:after="0"/>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47484">
        <w:rPr>
          <w:rFonts w:ascii="Times New Roman" w:hAnsi="Times New Roman" w:cs="Times New Roman"/>
          <w:sz w:val="24"/>
          <w:szCs w:val="24"/>
          <w:lang w:val="uk-UA"/>
        </w:rPr>
        <w:t xml:space="preserve">  </w:t>
      </w:r>
      <w:r w:rsidR="00DD114C" w:rsidRPr="002F2368">
        <w:rPr>
          <w:rFonts w:ascii="Times New Roman" w:hAnsi="Times New Roman" w:cs="Times New Roman"/>
          <w:sz w:val="24"/>
          <w:szCs w:val="24"/>
          <w:lang w:val="uk-UA"/>
        </w:rPr>
        <w:t>не допускати перевищення посадових повноважень.</w:t>
      </w:r>
    </w:p>
    <w:p w:rsidR="009C5E8F" w:rsidRDefault="009C5E8F" w:rsidP="002F236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w:t>
      </w:r>
      <w:r w:rsidR="00DD114C" w:rsidRPr="002F2368">
        <w:rPr>
          <w:rFonts w:ascii="Times New Roman" w:hAnsi="Times New Roman" w:cs="Times New Roman"/>
          <w:sz w:val="24"/>
          <w:szCs w:val="24"/>
          <w:lang w:val="uk-UA"/>
        </w:rPr>
        <w:t>.4. Етичні норми діяльності навчально-допоміжного персоналу</w:t>
      </w:r>
      <w:r>
        <w:rPr>
          <w:rFonts w:ascii="Times New Roman" w:hAnsi="Times New Roman" w:cs="Times New Roman"/>
          <w:sz w:val="24"/>
          <w:szCs w:val="24"/>
          <w:lang w:val="uk-UA"/>
        </w:rPr>
        <w:t>.</w:t>
      </w:r>
    </w:p>
    <w:p w:rsidR="009C5E8F" w:rsidRDefault="00DD114C" w:rsidP="00C47484">
      <w:pPr>
        <w:spacing w:after="0"/>
        <w:ind w:firstLine="851"/>
        <w:jc w:val="both"/>
        <w:rPr>
          <w:rFonts w:ascii="Times New Roman" w:hAnsi="Times New Roman" w:cs="Times New Roman"/>
          <w:sz w:val="24"/>
          <w:szCs w:val="24"/>
          <w:lang w:val="uk-UA"/>
        </w:rPr>
      </w:pPr>
      <w:r w:rsidRPr="002F2368">
        <w:rPr>
          <w:rFonts w:ascii="Times New Roman" w:hAnsi="Times New Roman" w:cs="Times New Roman"/>
          <w:sz w:val="24"/>
          <w:szCs w:val="24"/>
          <w:lang w:val="uk-UA"/>
        </w:rPr>
        <w:t xml:space="preserve">Навчально-допоміжний персонал розуміє специфіку роботи в Університеті як в осередку освіти, науки і духовності та усвідомлює необхідність: </w:t>
      </w:r>
    </w:p>
    <w:p w:rsidR="009C5E8F" w:rsidRDefault="00DD114C" w:rsidP="00C47484">
      <w:pPr>
        <w:pStyle w:val="a7"/>
        <w:numPr>
          <w:ilvl w:val="0"/>
          <w:numId w:val="2"/>
        </w:numPr>
        <w:spacing w:after="0"/>
        <w:ind w:left="426"/>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бути чесними, порядними і відповідальними у виконанні своїх функціональних повноважень; </w:t>
      </w:r>
    </w:p>
    <w:p w:rsidR="009C5E8F" w:rsidRPr="009C5E8F" w:rsidRDefault="00DD114C" w:rsidP="00C47484">
      <w:pPr>
        <w:pStyle w:val="a7"/>
        <w:numPr>
          <w:ilvl w:val="0"/>
          <w:numId w:val="2"/>
        </w:numPr>
        <w:ind w:left="426"/>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дотримуватися умов конфіденційності в користуванні фаховою інформацією; </w:t>
      </w:r>
    </w:p>
    <w:p w:rsidR="009C5E8F" w:rsidRDefault="00DD114C" w:rsidP="00C47484">
      <w:pPr>
        <w:pStyle w:val="a7"/>
        <w:numPr>
          <w:ilvl w:val="0"/>
          <w:numId w:val="2"/>
        </w:numPr>
        <w:ind w:left="426"/>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бути ввічливими і виявляти повагу до всіх членів університетської спільноти;</w:t>
      </w:r>
    </w:p>
    <w:p w:rsidR="009C5E8F" w:rsidRPr="009C5E8F" w:rsidRDefault="00DD114C" w:rsidP="00C47484">
      <w:pPr>
        <w:pStyle w:val="a7"/>
        <w:numPr>
          <w:ilvl w:val="0"/>
          <w:numId w:val="2"/>
        </w:numPr>
        <w:ind w:left="426"/>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lastRenderedPageBreak/>
        <w:t xml:space="preserve">створювати в межах своїх фахових повноважень сприятливі умови для роботи працівників та навчання і громадської діяльності студентів Університету; </w:t>
      </w:r>
    </w:p>
    <w:p w:rsidR="009C5E8F" w:rsidRDefault="00DD114C" w:rsidP="00C47484">
      <w:pPr>
        <w:pStyle w:val="a7"/>
        <w:numPr>
          <w:ilvl w:val="0"/>
          <w:numId w:val="2"/>
        </w:numPr>
        <w:ind w:left="426"/>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не допускати публічного коментування приватного життя чи особистих якостей інших членів університетської спільноти. </w:t>
      </w:r>
    </w:p>
    <w:p w:rsidR="009C5E8F" w:rsidRDefault="009C5E8F" w:rsidP="009C5E8F">
      <w:pPr>
        <w:pStyle w:val="a7"/>
        <w:ind w:left="0" w:firstLine="851"/>
        <w:jc w:val="both"/>
        <w:rPr>
          <w:rFonts w:ascii="Times New Roman" w:hAnsi="Times New Roman" w:cs="Times New Roman"/>
          <w:sz w:val="24"/>
          <w:szCs w:val="24"/>
          <w:lang w:val="uk-UA"/>
        </w:rPr>
      </w:pPr>
    </w:p>
    <w:p w:rsidR="009C5E8F" w:rsidRDefault="00DD114C" w:rsidP="009C5E8F">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Члени університетської спільноти повинні бути патріотами Університету, обстоювати його честь і гідність, підтримувати та примножувати його традиції. Виступаючи в публічному просторі як приватні особи, бути чесними й виваженими та усвідомлювати відповідальність, що громадськість може формувати думку про Університет зі слів, оцінок і вчинків його представників. </w:t>
      </w:r>
    </w:p>
    <w:p w:rsidR="009C5E8F" w:rsidRDefault="009C5E8F" w:rsidP="009C5E8F">
      <w:pPr>
        <w:pStyle w:val="a7"/>
        <w:jc w:val="both"/>
        <w:rPr>
          <w:rFonts w:ascii="Times New Roman" w:hAnsi="Times New Roman" w:cs="Times New Roman"/>
          <w:sz w:val="24"/>
          <w:szCs w:val="24"/>
          <w:lang w:val="uk-UA"/>
        </w:rPr>
      </w:pPr>
    </w:p>
    <w:p w:rsidR="009C5E8F" w:rsidRDefault="009C5E8F" w:rsidP="009C5E8F">
      <w:pPr>
        <w:pStyle w:val="a7"/>
        <w:ind w:left="0"/>
        <w:jc w:val="center"/>
        <w:rPr>
          <w:rFonts w:ascii="Times New Roman" w:hAnsi="Times New Roman" w:cs="Times New Roman"/>
          <w:sz w:val="24"/>
          <w:szCs w:val="24"/>
          <w:lang w:val="uk-UA"/>
        </w:rPr>
      </w:pPr>
      <w:r w:rsidRPr="009C5E8F">
        <w:rPr>
          <w:rFonts w:ascii="Times New Roman" w:hAnsi="Times New Roman" w:cs="Times New Roman"/>
          <w:sz w:val="24"/>
          <w:szCs w:val="24"/>
          <w:lang w:val="uk-UA"/>
        </w:rPr>
        <w:t>4. НЕПРИПУСТИМІСТЬ ПОРУШЕННЯ ЕТИЧНИХ ПРИНЦИПІВ І НОРМ ЧЛЕНАМИ УНІВЕРСИТЕТСЬКОЇ СПІЛЬНОТИ</w:t>
      </w:r>
    </w:p>
    <w:p w:rsidR="009C5E8F" w:rsidRDefault="009C5E8F" w:rsidP="009C5E8F">
      <w:pPr>
        <w:pStyle w:val="a7"/>
        <w:ind w:left="0"/>
        <w:jc w:val="center"/>
        <w:rPr>
          <w:rFonts w:ascii="Times New Roman" w:hAnsi="Times New Roman" w:cs="Times New Roman"/>
          <w:sz w:val="24"/>
          <w:szCs w:val="24"/>
          <w:lang w:val="uk-UA"/>
        </w:rPr>
      </w:pPr>
    </w:p>
    <w:p w:rsidR="00BF04E7" w:rsidRDefault="00DD114C" w:rsidP="009C5E8F">
      <w:pPr>
        <w:pStyle w:val="a7"/>
        <w:ind w:left="0"/>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4.1. Порушенням є недотримання академічної свободи та доброчесності, зокрема:</w:t>
      </w:r>
    </w:p>
    <w:p w:rsidR="00BF04E7" w:rsidRDefault="00BF04E7" w:rsidP="00692C33">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свідоме поширення хибної чи упередженої інформації щодо наукових досліджень;</w:t>
      </w:r>
    </w:p>
    <w:p w:rsidR="00BF04E7" w:rsidRDefault="00BF04E7" w:rsidP="00692C33">
      <w:pPr>
        <w:pStyle w:val="a7"/>
        <w:ind w:left="0"/>
        <w:jc w:val="both"/>
        <w:rPr>
          <w:rFonts w:ascii="Times New Roman" w:hAnsi="Times New Roman" w:cs="Times New Roman"/>
          <w:sz w:val="24"/>
          <w:szCs w:val="24"/>
          <w:lang w:val="uk-UA"/>
        </w:rPr>
      </w:pPr>
      <w:r>
        <w:rPr>
          <w:lang w:val="uk-UA"/>
        </w:rPr>
        <w:t xml:space="preserve">-    </w:t>
      </w:r>
      <w:r w:rsidR="00DD114C" w:rsidRPr="009C5E8F">
        <w:rPr>
          <w:rFonts w:ascii="Times New Roman" w:hAnsi="Times New Roman" w:cs="Times New Roman"/>
          <w:sz w:val="24"/>
          <w:szCs w:val="24"/>
          <w:lang w:val="uk-UA"/>
        </w:rPr>
        <w:t xml:space="preserve">спотворення дослідницьких даних; </w:t>
      </w:r>
    </w:p>
    <w:p w:rsidR="00BF04E7" w:rsidRDefault="00BF04E7" w:rsidP="00692C33">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використання наукових та навчально-освітніх ма</w:t>
      </w:r>
      <w:r>
        <w:rPr>
          <w:rFonts w:ascii="Times New Roman" w:hAnsi="Times New Roman" w:cs="Times New Roman"/>
          <w:sz w:val="24"/>
          <w:szCs w:val="24"/>
          <w:lang w:val="uk-UA"/>
        </w:rPr>
        <w:t>теріалів з недоброчесною метою;</w:t>
      </w:r>
    </w:p>
    <w:p w:rsidR="00BF04E7" w:rsidRDefault="00BF04E7" w:rsidP="00692C33">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штучне обмеження академічної свободи членів університетської спільноти; </w:t>
      </w:r>
    </w:p>
    <w:p w:rsidR="00BF04E7" w:rsidRDefault="00BF04E7" w:rsidP="00692C33">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використання даних чужих досліджень, методів, гіпотезі положень інших учених, чужих текстів (повністю або частково) без належного зазначення автора та джерела; </w:t>
      </w:r>
    </w:p>
    <w:p w:rsidR="00BF04E7" w:rsidRDefault="00BF04E7" w:rsidP="00692C33">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внесення до списку авторів наукової чи навчально</w:t>
      </w:r>
      <w:r>
        <w:rPr>
          <w:rFonts w:ascii="Times New Roman" w:hAnsi="Times New Roman" w:cs="Times New Roman"/>
          <w:sz w:val="24"/>
          <w:szCs w:val="24"/>
          <w:lang w:val="uk-UA"/>
        </w:rPr>
        <w:t xml:space="preserve"> - </w:t>
      </w:r>
      <w:r w:rsidR="00DD114C" w:rsidRPr="009C5E8F">
        <w:rPr>
          <w:rFonts w:ascii="Times New Roman" w:hAnsi="Times New Roman" w:cs="Times New Roman"/>
          <w:sz w:val="24"/>
          <w:szCs w:val="24"/>
          <w:lang w:val="uk-UA"/>
        </w:rPr>
        <w:t xml:space="preserve">методичної праці прізвищ осіб, які </w:t>
      </w:r>
      <w:r w:rsidR="00692C33">
        <w:rPr>
          <w:rFonts w:ascii="Times New Roman" w:hAnsi="Times New Roman" w:cs="Times New Roman"/>
          <w:sz w:val="24"/>
          <w:szCs w:val="24"/>
          <w:lang w:val="uk-UA"/>
        </w:rPr>
        <w:t>б</w:t>
      </w:r>
      <w:r w:rsidR="00DD114C" w:rsidRPr="009C5E8F">
        <w:rPr>
          <w:rFonts w:ascii="Times New Roman" w:hAnsi="Times New Roman" w:cs="Times New Roman"/>
          <w:sz w:val="24"/>
          <w:szCs w:val="24"/>
          <w:lang w:val="uk-UA"/>
        </w:rPr>
        <w:t xml:space="preserve">езпосередньо не брали участі в одержанні результатів; </w:t>
      </w:r>
    </w:p>
    <w:p w:rsidR="00BF04E7" w:rsidRDefault="00BF04E7" w:rsidP="00692C33">
      <w:pPr>
        <w:pStyle w:val="a7"/>
        <w:ind w:left="0"/>
        <w:jc w:val="both"/>
        <w:rPr>
          <w:lang w:val="uk-UA"/>
        </w:rPr>
      </w:pPr>
      <w:r>
        <w:rPr>
          <w:rFonts w:ascii="Times New Roman" w:hAnsi="Times New Roman" w:cs="Times New Roman"/>
          <w:sz w:val="24"/>
          <w:szCs w:val="24"/>
          <w:lang w:val="uk-UA"/>
        </w:rPr>
        <w:t xml:space="preserve">-  </w:t>
      </w:r>
      <w:r w:rsidR="00692C33">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підроблювання або спотворення даних чи цитат у будь-якій сфері академічної діяльності, підроблювання підписів у документах, зокрема у звітах, угодах, залікових книжках, заявах тощо; </w:t>
      </w:r>
    </w:p>
    <w:p w:rsidR="00BF04E7" w:rsidRDefault="00BF04E7" w:rsidP="00692C33">
      <w:pPr>
        <w:pStyle w:val="a7"/>
        <w:ind w:left="0"/>
        <w:jc w:val="both"/>
        <w:rPr>
          <w:rFonts w:ascii="Times New Roman" w:hAnsi="Times New Roman" w:cs="Times New Roman"/>
          <w:sz w:val="24"/>
          <w:szCs w:val="24"/>
          <w:lang w:val="uk-UA"/>
        </w:rPr>
      </w:pPr>
      <w:r>
        <w:rPr>
          <w:lang w:val="uk-UA"/>
        </w:rPr>
        <w:t xml:space="preserve">-  </w:t>
      </w:r>
      <w:r w:rsidR="00DD114C" w:rsidRPr="009C5E8F">
        <w:rPr>
          <w:rFonts w:ascii="Times New Roman" w:hAnsi="Times New Roman" w:cs="Times New Roman"/>
          <w:sz w:val="24"/>
          <w:szCs w:val="24"/>
          <w:lang w:val="uk-UA"/>
        </w:rPr>
        <w:t xml:space="preserve">підготовка на замовлення і/чи продаж академічних текстів (контрольних, курсових, кваліфікаційних робіт, дисертацій і навчальної літератури); </w:t>
      </w:r>
    </w:p>
    <w:p w:rsidR="00BF04E7" w:rsidRDefault="00BF04E7" w:rsidP="00692C33">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92C33">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привласнення академічних текстів, виконаних іншими особами на замовлення. </w:t>
      </w:r>
    </w:p>
    <w:p w:rsidR="00692C33" w:rsidRDefault="00692C33" w:rsidP="00692C33">
      <w:pPr>
        <w:pStyle w:val="a7"/>
        <w:ind w:left="0"/>
        <w:jc w:val="both"/>
        <w:rPr>
          <w:rFonts w:ascii="Times New Roman" w:hAnsi="Times New Roman" w:cs="Times New Roman"/>
          <w:sz w:val="24"/>
          <w:szCs w:val="24"/>
          <w:lang w:val="uk-UA"/>
        </w:rPr>
      </w:pPr>
    </w:p>
    <w:p w:rsidR="00692C33" w:rsidRDefault="00DD114C" w:rsidP="00692C33">
      <w:pPr>
        <w:pStyle w:val="a7"/>
        <w:ind w:left="0"/>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4.2. У взаємодії з членами університетської спільноти неприпустимі: </w:t>
      </w:r>
    </w:p>
    <w:p w:rsidR="00692C33" w:rsidRDefault="00692C33" w:rsidP="00BF04E7">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наклеп, зловмисне завдавання шкоди репутації членів університетської спільноти; </w:t>
      </w:r>
    </w:p>
    <w:p w:rsidR="00692C33" w:rsidRDefault="00692C33" w:rsidP="00BF04E7">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свідоме невиконання посадових обов’язків, прихована протидія виконанню посадових обов’язків іншими членами університетської спільноти; </w:t>
      </w:r>
    </w:p>
    <w:p w:rsidR="00692C33" w:rsidRDefault="00692C33" w:rsidP="00BF04E7">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невиправдані дії, які завдають шкоди іншим членам університетської спільноти чи майну Університету та перешкоджають здійсненню навчального процесу, проведенню наукових досліджень; </w:t>
      </w:r>
    </w:p>
    <w:p w:rsidR="00692C33" w:rsidRDefault="00692C33" w:rsidP="00BF04E7">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дискримінація членів університетської спільноти за віком, громадянством, місцем проживання, статтю, кольором шкіри, соціальним і майновим станом, національністю, мовою, походженням, фаховою належністю, станом здоров’я, віровизнанням та іншими особливостями; </w:t>
      </w:r>
    </w:p>
    <w:p w:rsidR="00692C33" w:rsidRDefault="00692C33" w:rsidP="00BF04E7">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насильство, агресія, сексуальні домагання. </w:t>
      </w:r>
    </w:p>
    <w:p w:rsidR="00692C33" w:rsidRDefault="00692C33" w:rsidP="00BF04E7">
      <w:pPr>
        <w:pStyle w:val="a7"/>
        <w:ind w:left="0"/>
        <w:jc w:val="both"/>
        <w:rPr>
          <w:rFonts w:ascii="Times New Roman" w:hAnsi="Times New Roman" w:cs="Times New Roman"/>
          <w:sz w:val="24"/>
          <w:szCs w:val="24"/>
          <w:lang w:val="uk-UA"/>
        </w:rPr>
      </w:pPr>
    </w:p>
    <w:p w:rsidR="00692C33" w:rsidRDefault="00DD114C" w:rsidP="00BF04E7">
      <w:pPr>
        <w:pStyle w:val="a7"/>
        <w:ind w:left="0"/>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4.3. Дії, які завдають шкоди репутації Університету: </w:t>
      </w:r>
    </w:p>
    <w:p w:rsidR="00692C33" w:rsidRDefault="00692C33" w:rsidP="00BF04E7">
      <w:pPr>
        <w:pStyle w:val="a7"/>
        <w:ind w:left="0"/>
        <w:jc w:val="both"/>
        <w:rPr>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отримання чи пропонування незаконної винагороди або матеріальної вигоди за надання переваг у навчанні, наукових дослідженнях, посадовому просуванні тощо; </w:t>
      </w:r>
      <w:r w:rsidR="00DD114C" w:rsidRPr="00DD114C">
        <w:rPr>
          <w:lang w:val="uk-UA"/>
        </w:rPr>
        <w:sym w:font="Symbol" w:char="F073"/>
      </w:r>
    </w:p>
    <w:p w:rsidR="00692C33" w:rsidRDefault="00692C33" w:rsidP="00BF04E7">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вживання в університетському просторі ненормативної лексики, інші порушення загальновизнаних норм поведінки; </w:t>
      </w:r>
    </w:p>
    <w:p w:rsidR="00692C33" w:rsidRDefault="00692C33" w:rsidP="00BF04E7">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DD114C" w:rsidRPr="009C5E8F">
        <w:rPr>
          <w:rFonts w:ascii="Times New Roman" w:hAnsi="Times New Roman" w:cs="Times New Roman"/>
          <w:sz w:val="24"/>
          <w:szCs w:val="24"/>
          <w:lang w:val="uk-UA"/>
        </w:rPr>
        <w:t xml:space="preserve">використання без відповідного дозволу університетської символіки в приватних чи публічних заходах, що не пов’язані з діяльністю Університету, з метою отримання матеріальної або нематеріальної вигоди; </w:t>
      </w:r>
    </w:p>
    <w:p w:rsidR="00692C33" w:rsidRDefault="00692C33" w:rsidP="00BF04E7">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D114C" w:rsidRPr="009C5E8F">
        <w:rPr>
          <w:rFonts w:ascii="Times New Roman" w:hAnsi="Times New Roman" w:cs="Times New Roman"/>
          <w:sz w:val="24"/>
          <w:szCs w:val="24"/>
          <w:lang w:val="uk-UA"/>
        </w:rPr>
        <w:t xml:space="preserve">оприлюднення в засобах масової інформації та в соціальних мережах неперевіреної, неточної або неправдивої інформації особистого чи академічного характеру про Університет та членів його спільноти. </w:t>
      </w:r>
    </w:p>
    <w:p w:rsidR="00692C33" w:rsidRDefault="00692C33" w:rsidP="00BF04E7">
      <w:pPr>
        <w:pStyle w:val="a7"/>
        <w:ind w:left="0"/>
        <w:jc w:val="both"/>
        <w:rPr>
          <w:rFonts w:ascii="Times New Roman" w:hAnsi="Times New Roman" w:cs="Times New Roman"/>
          <w:sz w:val="24"/>
          <w:szCs w:val="24"/>
          <w:lang w:val="uk-UA"/>
        </w:rPr>
      </w:pPr>
    </w:p>
    <w:p w:rsidR="00692C33" w:rsidRDefault="00692C33" w:rsidP="00692C33">
      <w:pPr>
        <w:pStyle w:val="a7"/>
        <w:ind w:left="0"/>
        <w:jc w:val="center"/>
        <w:rPr>
          <w:rFonts w:ascii="Times New Roman" w:hAnsi="Times New Roman" w:cs="Times New Roman"/>
          <w:sz w:val="24"/>
          <w:szCs w:val="24"/>
          <w:lang w:val="uk-UA"/>
        </w:rPr>
      </w:pPr>
      <w:r w:rsidRPr="009C5E8F">
        <w:rPr>
          <w:rFonts w:ascii="Times New Roman" w:hAnsi="Times New Roman" w:cs="Times New Roman"/>
          <w:sz w:val="24"/>
          <w:szCs w:val="24"/>
          <w:lang w:val="uk-UA"/>
        </w:rPr>
        <w:t>5. ДОТРИМАННЯ КОДЕКСУ ЧЛЕНАМИ УНІВЕРСИТЕТСЬКОЇ СПІЛЬНОТИ</w:t>
      </w:r>
    </w:p>
    <w:p w:rsidR="00692C33" w:rsidRDefault="00692C33" w:rsidP="00692C33">
      <w:pPr>
        <w:pStyle w:val="a7"/>
        <w:ind w:left="0" w:firstLine="851"/>
        <w:jc w:val="both"/>
        <w:rPr>
          <w:rFonts w:ascii="Times New Roman" w:hAnsi="Times New Roman" w:cs="Times New Roman"/>
          <w:sz w:val="24"/>
          <w:szCs w:val="24"/>
          <w:lang w:val="uk-UA"/>
        </w:rPr>
      </w:pPr>
    </w:p>
    <w:p w:rsidR="00692C33" w:rsidRDefault="00692C33" w:rsidP="00692C33">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w:t>
      </w:r>
      <w:r w:rsidR="00DD114C" w:rsidRPr="009C5E8F">
        <w:rPr>
          <w:rFonts w:ascii="Times New Roman" w:hAnsi="Times New Roman" w:cs="Times New Roman"/>
          <w:sz w:val="24"/>
          <w:szCs w:val="24"/>
          <w:lang w:val="uk-UA"/>
        </w:rPr>
        <w:t xml:space="preserve">Члени університетської спільноти зобов’язані визнавати принципи та норми Етичного кодексу і в своїй діяльності неухильно його дотримуватися. </w:t>
      </w:r>
    </w:p>
    <w:p w:rsidR="00692C33" w:rsidRDefault="00DD114C" w:rsidP="00692C33">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Це зобов’язання засвідчується особисто при зарахуванні на посаду чи вступі на навчання. Незнання або нерозуміння принципів і норм Кодексу не є виправданням неетичної поведінки представника університетської спільноти. </w:t>
      </w:r>
    </w:p>
    <w:p w:rsidR="00692C33" w:rsidRDefault="00DD114C" w:rsidP="00692C33">
      <w:pPr>
        <w:pStyle w:val="a7"/>
        <w:ind w:left="0"/>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5.</w:t>
      </w:r>
      <w:r w:rsidR="00692C33">
        <w:rPr>
          <w:rFonts w:ascii="Times New Roman" w:hAnsi="Times New Roman" w:cs="Times New Roman"/>
          <w:sz w:val="24"/>
          <w:szCs w:val="24"/>
          <w:lang w:val="uk-UA"/>
        </w:rPr>
        <w:t>2</w:t>
      </w:r>
      <w:r w:rsidRPr="009C5E8F">
        <w:rPr>
          <w:rFonts w:ascii="Times New Roman" w:hAnsi="Times New Roman" w:cs="Times New Roman"/>
          <w:sz w:val="24"/>
          <w:szCs w:val="24"/>
          <w:lang w:val="uk-UA"/>
        </w:rPr>
        <w:t xml:space="preserve">. Відповідальність за порушення етичних принципів і норм </w:t>
      </w:r>
    </w:p>
    <w:p w:rsidR="00692C33" w:rsidRDefault="00DD114C" w:rsidP="00692C33">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Порушення етичних принципів і норм передбачає відповідальність члена університетської спільноти, залежно від характеру і змісту порушень, а також ступеня їх умисності. </w:t>
      </w:r>
    </w:p>
    <w:p w:rsidR="00692C33" w:rsidRDefault="00692C33" w:rsidP="00692C33">
      <w:pPr>
        <w:pStyle w:val="a7"/>
        <w:ind w:left="0"/>
        <w:jc w:val="both"/>
        <w:rPr>
          <w:rFonts w:ascii="Times New Roman" w:hAnsi="Times New Roman" w:cs="Times New Roman"/>
          <w:sz w:val="24"/>
          <w:szCs w:val="24"/>
          <w:lang w:val="uk-UA"/>
        </w:rPr>
      </w:pPr>
      <w:r>
        <w:rPr>
          <w:rFonts w:ascii="Times New Roman" w:hAnsi="Times New Roman" w:cs="Times New Roman"/>
          <w:sz w:val="24"/>
          <w:szCs w:val="24"/>
          <w:lang w:val="uk-UA"/>
        </w:rPr>
        <w:t>5.3</w:t>
      </w:r>
      <w:r w:rsidR="00DD114C" w:rsidRPr="009C5E8F">
        <w:rPr>
          <w:rFonts w:ascii="Times New Roman" w:hAnsi="Times New Roman" w:cs="Times New Roman"/>
          <w:sz w:val="24"/>
          <w:szCs w:val="24"/>
          <w:lang w:val="uk-UA"/>
        </w:rPr>
        <w:t xml:space="preserve">. Процедура розгляду порушень </w:t>
      </w:r>
    </w:p>
    <w:p w:rsidR="00692C33" w:rsidRDefault="00DD114C" w:rsidP="00692C33">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Розгляд порушень забезпечує керівник відповідного підрозділу Університету, до штатного складу якого належить звинувачена в порушенні особа чи група осіб.</w:t>
      </w:r>
    </w:p>
    <w:p w:rsidR="00692C33" w:rsidRDefault="00DD114C" w:rsidP="00692C33">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Будь-який член університетської спільноти може поскаржитися на порушення етичних принципів чи норм, зафіксованих у Кодексі, зокрема письмово звернутися до керівника відповідного підрозділу, навівши докази фактів, викладених у скарзі. </w:t>
      </w:r>
    </w:p>
    <w:p w:rsidR="00692C33" w:rsidRDefault="00DD114C" w:rsidP="00692C33">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Керівник у встановленому порядку організовує розгляд справи по суті. </w:t>
      </w:r>
    </w:p>
    <w:p w:rsidR="00C47484" w:rsidRDefault="00DD114C" w:rsidP="00692C33">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Незначні порушення – це порушення, які не завдають значних репутаційних втрат іншим членам університетської спільноти та Університетові загалом і спричинені браком  досвіду чи недостатнім розумінням принципів та норм академічної доброчесності. </w:t>
      </w:r>
    </w:p>
    <w:p w:rsidR="00C47484" w:rsidRDefault="00DD114C" w:rsidP="00692C33">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До грубих порушень належать повторно вчинені незначні порушення, а також порушення, що завдають значної шкоди іншим членам університетської спільноти та/чи репутації Університету. </w:t>
      </w:r>
    </w:p>
    <w:p w:rsidR="00C47484" w:rsidRDefault="00DD114C" w:rsidP="00692C33">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У випадку грубого порушення етичних принципів чи норм, зафіксованих у Кодексі, керівник відповідного підрозділу уповноважений ініціювати розгляд справи на Комісії з етики. </w:t>
      </w:r>
    </w:p>
    <w:p w:rsidR="00C47484" w:rsidRDefault="00DD114C" w:rsidP="00C47484">
      <w:pPr>
        <w:pStyle w:val="a7"/>
        <w:ind w:left="0"/>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5.3. Комісія з етики </w:t>
      </w:r>
    </w:p>
    <w:p w:rsidR="00C47484" w:rsidRDefault="00DD114C" w:rsidP="00C47484">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Комісія з етики складається з дев’яти осіб: трьох представників професорсько-викладацького складу та наукових працівників, двох представників студентів, одного представника аспірантів та докторантів, одного представника адміністрації та двох представників навчально-допоміжного персоналу. </w:t>
      </w:r>
    </w:p>
    <w:p w:rsidR="00C47484" w:rsidRDefault="00DD114C" w:rsidP="00C47484">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До роботи Комісії з етики, крім її учасників, можуть бути залучені внутрішні чи зовнішні експерти з питань, що розглядаються, без права участі в голосуванні.</w:t>
      </w:r>
    </w:p>
    <w:p w:rsidR="00C47484" w:rsidRDefault="00DD114C" w:rsidP="00C47484">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Склад Комісії затверджує Вчена рада Університету. </w:t>
      </w:r>
    </w:p>
    <w:p w:rsidR="00C47484" w:rsidRDefault="00DD114C" w:rsidP="00C47484">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Діяльність Комісії з етики регулюється спеціальним Положенням, розробленим на основі Етичного кодексу і затвердженим Вченою радою Університету. </w:t>
      </w:r>
    </w:p>
    <w:p w:rsidR="00C47484" w:rsidRDefault="00DD114C" w:rsidP="00C47484">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Висновки Комісії з етики мають рекомендаційний характер і керівництво Університету чи його підрозділу може брати їх до уваги, ухвалюючи рішення щодо порушника Етичного кодексу. </w:t>
      </w:r>
    </w:p>
    <w:p w:rsidR="00C47484" w:rsidRDefault="00C47484" w:rsidP="00C47484">
      <w:pPr>
        <w:pStyle w:val="a7"/>
        <w:ind w:left="0" w:firstLine="851"/>
        <w:jc w:val="both"/>
        <w:rPr>
          <w:rFonts w:ascii="Times New Roman" w:hAnsi="Times New Roman" w:cs="Times New Roman"/>
          <w:sz w:val="24"/>
          <w:szCs w:val="24"/>
          <w:lang w:val="uk-UA"/>
        </w:rPr>
      </w:pPr>
    </w:p>
    <w:p w:rsidR="00C47484" w:rsidRDefault="00C47484" w:rsidP="00C47484">
      <w:pPr>
        <w:pStyle w:val="a7"/>
        <w:ind w:left="0" w:firstLine="851"/>
        <w:jc w:val="center"/>
        <w:rPr>
          <w:rFonts w:ascii="Times New Roman" w:hAnsi="Times New Roman" w:cs="Times New Roman"/>
          <w:sz w:val="24"/>
          <w:szCs w:val="24"/>
          <w:lang w:val="uk-UA"/>
        </w:rPr>
      </w:pPr>
      <w:r w:rsidRPr="009C5E8F">
        <w:rPr>
          <w:rFonts w:ascii="Times New Roman" w:hAnsi="Times New Roman" w:cs="Times New Roman"/>
          <w:sz w:val="24"/>
          <w:szCs w:val="24"/>
          <w:lang w:val="uk-UA"/>
        </w:rPr>
        <w:lastRenderedPageBreak/>
        <w:t>6. ПРИКІНЦЕВІ ПОЛОЖЕННЯ</w:t>
      </w:r>
    </w:p>
    <w:p w:rsidR="00C47484" w:rsidRDefault="00C47484" w:rsidP="00C47484">
      <w:pPr>
        <w:pStyle w:val="a7"/>
        <w:ind w:left="0" w:firstLine="851"/>
        <w:jc w:val="both"/>
        <w:rPr>
          <w:rFonts w:ascii="Times New Roman" w:hAnsi="Times New Roman" w:cs="Times New Roman"/>
          <w:sz w:val="24"/>
          <w:szCs w:val="24"/>
          <w:lang w:val="uk-UA"/>
        </w:rPr>
      </w:pPr>
    </w:p>
    <w:p w:rsidR="00C47484" w:rsidRDefault="00DD114C" w:rsidP="00C47484">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 xml:space="preserve">Кодекс ухвалений на Конференції трудового колективу Університету та відкритий до змін. </w:t>
      </w:r>
    </w:p>
    <w:p w:rsidR="00C47484" w:rsidRDefault="00DD114C" w:rsidP="00C47484">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Пропозиції щодо змін і доповнень до Кодексу, які може вносити кожний член університетської спільноти через відповідне звернення, розглядає Комісія з етики і виносить на обговорення університетської спільноти з подальшим затвердженням нової редакції Кодексу.</w:t>
      </w:r>
    </w:p>
    <w:p w:rsidR="00006CB2" w:rsidRPr="009C5E8F" w:rsidRDefault="00DD114C" w:rsidP="00C47484">
      <w:pPr>
        <w:pStyle w:val="a7"/>
        <w:ind w:left="0" w:firstLine="851"/>
        <w:jc w:val="both"/>
        <w:rPr>
          <w:rFonts w:ascii="Times New Roman" w:hAnsi="Times New Roman" w:cs="Times New Roman"/>
          <w:sz w:val="24"/>
          <w:szCs w:val="24"/>
          <w:lang w:val="uk-UA"/>
        </w:rPr>
      </w:pPr>
      <w:r w:rsidRPr="009C5E8F">
        <w:rPr>
          <w:rFonts w:ascii="Times New Roman" w:hAnsi="Times New Roman" w:cs="Times New Roman"/>
          <w:sz w:val="24"/>
          <w:szCs w:val="24"/>
          <w:lang w:val="uk-UA"/>
        </w:rPr>
        <w:t>Зміни та доповнення вносяться до Кодексу</w:t>
      </w:r>
      <w:r w:rsidR="00C47484">
        <w:rPr>
          <w:rFonts w:ascii="Times New Roman" w:hAnsi="Times New Roman" w:cs="Times New Roman"/>
          <w:sz w:val="24"/>
          <w:szCs w:val="24"/>
          <w:lang w:val="uk-UA"/>
        </w:rPr>
        <w:t xml:space="preserve"> на підставі рішення Конференції трудового колектіку.</w:t>
      </w:r>
    </w:p>
    <w:sectPr w:rsidR="00006CB2" w:rsidRPr="009C5E8F" w:rsidSect="00DD114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79" w:rsidRDefault="006C6579" w:rsidP="00DD114C">
      <w:pPr>
        <w:spacing w:after="0" w:line="240" w:lineRule="auto"/>
      </w:pPr>
      <w:r>
        <w:separator/>
      </w:r>
    </w:p>
  </w:endnote>
  <w:endnote w:type="continuationSeparator" w:id="0">
    <w:p w:rsidR="006C6579" w:rsidRDefault="006C6579" w:rsidP="00DD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66761"/>
      <w:docPartObj>
        <w:docPartGallery w:val="Page Numbers (Bottom of Page)"/>
        <w:docPartUnique/>
      </w:docPartObj>
    </w:sdtPr>
    <w:sdtContent>
      <w:p w:rsidR="00DD114C" w:rsidRDefault="00DD114C">
        <w:pPr>
          <w:pStyle w:val="a5"/>
          <w:jc w:val="center"/>
        </w:pPr>
        <w:r>
          <w:fldChar w:fldCharType="begin"/>
        </w:r>
        <w:r>
          <w:instrText>PAGE   \* MERGEFORMAT</w:instrText>
        </w:r>
        <w:r>
          <w:fldChar w:fldCharType="separate"/>
        </w:r>
        <w:r w:rsidR="00F647FD">
          <w:rPr>
            <w:noProof/>
          </w:rPr>
          <w:t>6</w:t>
        </w:r>
        <w:r>
          <w:fldChar w:fldCharType="end"/>
        </w:r>
      </w:p>
    </w:sdtContent>
  </w:sdt>
  <w:p w:rsidR="00DD114C" w:rsidRDefault="00DD11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79" w:rsidRDefault="006C6579" w:rsidP="00DD114C">
      <w:pPr>
        <w:spacing w:after="0" w:line="240" w:lineRule="auto"/>
      </w:pPr>
      <w:r>
        <w:separator/>
      </w:r>
    </w:p>
  </w:footnote>
  <w:footnote w:type="continuationSeparator" w:id="0">
    <w:p w:rsidR="006C6579" w:rsidRDefault="006C6579" w:rsidP="00DD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1FEC"/>
    <w:multiLevelType w:val="hybridMultilevel"/>
    <w:tmpl w:val="6E8C6AC6"/>
    <w:lvl w:ilvl="0" w:tplc="04E87EC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F27BDF"/>
    <w:multiLevelType w:val="hybridMultilevel"/>
    <w:tmpl w:val="C3180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CE"/>
    <w:rsid w:val="00006CB2"/>
    <w:rsid w:val="000B42CE"/>
    <w:rsid w:val="002D6826"/>
    <w:rsid w:val="002F2368"/>
    <w:rsid w:val="00692C33"/>
    <w:rsid w:val="006C6579"/>
    <w:rsid w:val="00874802"/>
    <w:rsid w:val="009C5E8F"/>
    <w:rsid w:val="00BD5916"/>
    <w:rsid w:val="00BF04E7"/>
    <w:rsid w:val="00C47484"/>
    <w:rsid w:val="00D22023"/>
    <w:rsid w:val="00DD114C"/>
    <w:rsid w:val="00F6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AF4A"/>
  <w15:chartTrackingRefBased/>
  <w15:docId w15:val="{4FF3DCBE-7C90-4911-863E-02374B53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1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14C"/>
  </w:style>
  <w:style w:type="paragraph" w:styleId="a5">
    <w:name w:val="footer"/>
    <w:basedOn w:val="a"/>
    <w:link w:val="a6"/>
    <w:uiPriority w:val="99"/>
    <w:unhideWhenUsed/>
    <w:rsid w:val="00DD11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114C"/>
  </w:style>
  <w:style w:type="paragraph" w:styleId="a7">
    <w:name w:val="List Paragraph"/>
    <w:basedOn w:val="a"/>
    <w:uiPriority w:val="34"/>
    <w:qFormat/>
    <w:rsid w:val="00DD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2020-09-30T08:08:00Z</dcterms:created>
  <dcterms:modified xsi:type="dcterms:W3CDTF">2020-09-30T10:42:00Z</dcterms:modified>
</cp:coreProperties>
</file>